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4C2F" w:rsidR="00E46217" w:rsidP="00D16763" w:rsidRDefault="001358CC" w14:paraId="2781D7DA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  <w:bookmarkStart w:name="_GoBack" w:id="0"/>
      <w:bookmarkEnd w:id="0"/>
      <w:r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Spanish"/>
        </w:rPr>
        <w:t>PLANTILLA DE PLAN DE GESTIÓN DE RIESGOS</w:t>
      </w:r>
      <w:r w:rsidR="002D30B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Spanish"/>
        </w:rPr>
        <w:tab/>
      </w:r>
      <w:r w:rsidR="002D30B0">
        <w:rPr>
          <w:rFonts w:ascii="Century Gothic" w:hAnsi="Century Gothic" w:eastAsia="Times New Roman" w:cs="Arial"/>
          <w:b/>
          <w:color w:val="A6A6A6" w:themeColor="background1" w:themeShade="A6"/>
          <w:sz w:val="36"/>
          <w:szCs w:val="44"/>
          <w:lang w:val="Spanish"/>
        </w:rPr>
        <w:tab/>
      </w:r>
      <w:r w:rsidR="002D30B0">
        <w:rPr>
          <w:rFonts w:ascii="Century Gothic" w:hAnsi="Century Gothic" w:eastAsia="Times New Roman" w:cs="Arial"/>
          <w:b/>
          <w:noProof/>
          <w:color w:val="A6A6A6" w:themeColor="background1" w:themeShade="A6"/>
          <w:sz w:val="36"/>
          <w:szCs w:val="44"/>
          <w:lang w:val="Spanish"/>
        </w:rPr>
        <w:drawing>
          <wp:inline distT="0" distB="0" distL="0" distR="0" wp14:anchorId="0C8EA686" wp14:editId="57971242">
            <wp:extent cx="2103880" cy="349504"/>
            <wp:effectExtent l="0" t="0" r="0" b="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41" cy="35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4C2F" w:rsidR="00E7401A" w:rsidP="00D16763" w:rsidRDefault="00E7401A" w14:paraId="3B4291B9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03DD43A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5A78D7D3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F67EA5" w:rsidR="00E7401A" w:rsidP="00E7401A" w:rsidRDefault="00F67EA5" w14:paraId="68FC8D0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2"/>
          <w:szCs w:val="44"/>
        </w:rPr>
      </w:pPr>
      <w:r w:rsidRPr="00F67EA5">
        <w:rPr>
          <w:rFonts w:ascii="Century Gothic" w:hAnsi="Century Gothic" w:eastAsia="Times New Roman" w:cs="Arial"/>
          <w:b/>
          <w:color w:val="A6A6A6" w:themeColor="background1" w:themeShade="A6"/>
          <w:sz w:val="32"/>
          <w:szCs w:val="44"/>
          <w:lang w:val="Spanish"/>
        </w:rPr>
        <w:t>NOMBRE DE LA EMPRESA</w:t>
      </w:r>
    </w:p>
    <w:p w:rsidRPr="00C64C2F" w:rsidR="00E7401A" w:rsidP="00E7401A" w:rsidRDefault="00E7401A" w14:paraId="3BBBE591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3262CE3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138D9BA0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3A9810D5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0525BA" w:rsidR="00E7401A" w:rsidP="00E7401A" w:rsidRDefault="000525BA" w14:paraId="76CA8EB2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08080" w:themeColor="background1" w:themeShade="80"/>
          <w:sz w:val="72"/>
          <w:szCs w:val="44"/>
        </w:rPr>
      </w:pPr>
      <w:r w:rsidRPr="000525BA">
        <w:rPr>
          <w:rFonts w:ascii="Century Gothic" w:hAnsi="Century Gothic" w:eastAsia="Times New Roman" w:cs="Arial"/>
          <w:b/>
          <w:color w:val="808080" w:themeColor="background1" w:themeShade="80"/>
          <w:sz w:val="72"/>
          <w:szCs w:val="44"/>
          <w:lang w:val="Spanish"/>
        </w:rPr>
        <w:t>Nombre del proyecto</w:t>
      </w:r>
    </w:p>
    <w:p w:rsidRPr="00C64C2F" w:rsidR="00E7401A" w:rsidP="00E7401A" w:rsidRDefault="00E7401A" w14:paraId="53D1424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1DE8116F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6AF183E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4E5EE23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0525BA" w14:paraId="2918CD4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496B0" w:themeColor="text2" w:themeTint="99"/>
          <w:sz w:val="36"/>
          <w:szCs w:val="44"/>
        </w:rPr>
      </w:pPr>
      <w:r>
        <w:rPr>
          <w:rFonts w:ascii="Century Gothic" w:hAnsi="Century Gothic" w:eastAsia="Times New Roman" w:cs="Arial"/>
          <w:b/>
          <w:color w:val="8496B0" w:themeColor="text2" w:themeTint="99"/>
          <w:sz w:val="36"/>
          <w:szCs w:val="44"/>
          <w:lang w:val="Spanish"/>
        </w:rPr>
        <w:t>R I S K M A N A G E M E N T P L A N</w:t>
      </w:r>
    </w:p>
    <w:p w:rsidRPr="00C64C2F" w:rsidR="00025643" w:rsidP="00E7401A" w:rsidRDefault="00025643" w14:paraId="37878484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8496B0" w:themeColor="text2" w:themeTint="99"/>
          <w:sz w:val="36"/>
          <w:szCs w:val="44"/>
        </w:rPr>
      </w:pPr>
    </w:p>
    <w:p w:rsidRPr="00C64C2F" w:rsidR="00E7401A" w:rsidP="00E7401A" w:rsidRDefault="00E7401A" w14:paraId="64F39B7C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Pr="00C64C2F" w:rsidR="00E7401A" w:rsidP="00E7401A" w:rsidRDefault="00E7401A" w14:paraId="70A0D496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6A6A6" w:themeColor="background1" w:themeShade="A6"/>
          <w:sz w:val="36"/>
          <w:szCs w:val="44"/>
        </w:rPr>
      </w:pPr>
    </w:p>
    <w:p w:rsidR="00E7401A" w:rsidP="008C6123" w:rsidRDefault="00E7401A" w14:paraId="650877F3" w14:textId="77777777">
      <w:pPr>
        <w:bidi w:val="false"/>
        <w:spacing w:line="480" w:lineRule="auto"/>
        <w:jc w:val="center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 w:rsidRPr="00C64C2F">
        <w:rPr>
          <w:rFonts w:ascii="Century Gothic" w:hAnsi="Century Gothic" w:eastAsia="Times New Roman" w:cs="Arial"/>
          <w:b/>
          <w:color w:val="ACB9CA" w:themeColor="text2" w:themeTint="66"/>
          <w:sz w:val="36"/>
          <w:szCs w:val="44"/>
          <w:lang w:val="Spanish"/>
        </w:rPr>
        <w:t>00/00/0000</w:t>
      </w:r>
    </w:p>
    <w:p w:rsidRPr="008C6123" w:rsidR="000525BA" w:rsidP="008C6123" w:rsidRDefault="000525BA" w14:paraId="10EE900E" w14:textId="77777777">
      <w:pPr>
        <w:bidi w:val="false"/>
        <w:spacing w:line="480" w:lineRule="auto"/>
        <w:jc w:val="center"/>
        <w:rPr>
          <w:rFonts w:ascii="Century Gothic" w:hAnsi="Century Gothic" w:eastAsia="Times New Roman" w:cs="Arial"/>
          <w:b/>
          <w:bCs/>
          <w:color w:val="ACB9CA" w:themeColor="text2" w:themeTint="66"/>
          <w:sz w:val="32"/>
          <w:szCs w:val="44"/>
        </w:rPr>
      </w:pPr>
      <w:r w:rsidRPr="008C6123">
        <w:rPr>
          <w:rFonts w:ascii="Century Gothic" w:hAnsi="Century Gothic" w:eastAsia="Times New Roman" w:cs="Arial"/>
          <w:b/>
          <w:color w:val="ACB9CA" w:themeColor="text2" w:themeTint="66"/>
          <w:sz w:val="32"/>
          <w:szCs w:val="44"/>
          <w:lang w:val="Spanish"/>
        </w:rPr>
        <w:t>v. 0.0.0</w:t>
      </w:r>
    </w:p>
    <w:p w:rsidRPr="00C64C2F" w:rsidR="00E7401A" w:rsidP="00E7401A" w:rsidRDefault="00E7401A" w14:paraId="2B191658" w14:textId="77777777">
      <w:pPr>
        <w:bidi w:val="false"/>
        <w:jc w:val="center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="00E7401A" w:rsidP="00E7401A" w:rsidRDefault="00E7401A" w14:paraId="7C7AFCB7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525"/>
        <w:gridCol w:w="6210"/>
        <w:gridCol w:w="720"/>
        <w:gridCol w:w="2363"/>
      </w:tblGrid>
      <w:tr w:rsidRPr="00E37186" w:rsidR="00126FF8" w:rsidTr="00150399" w14:paraId="7E2A25E4" w14:textId="77777777">
        <w:trPr>
          <w:trHeight w:val="777"/>
        </w:trPr>
        <w:tc>
          <w:tcPr>
            <w:tcW w:w="1525" w:type="dxa"/>
            <w:shd w:val="clear" w:color="auto" w:fill="D5DCE4" w:themeFill="text2" w:themeFillTint="33"/>
            <w:vAlign w:val="center"/>
            <w:hideMark/>
          </w:tcPr>
          <w:p w:rsidRPr="00E37186" w:rsidR="00126FF8" w:rsidP="00F67EA5" w:rsidRDefault="00126FF8" w14:paraId="153DF50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PREPARADO POR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Pr="00126FF8" w:rsidR="00126FF8" w:rsidP="00A1453C" w:rsidRDefault="00126FF8" w14:paraId="04ED49BD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D5DCE4" w:themeFill="text2" w:themeFillTint="33"/>
            <w:vAlign w:val="center"/>
          </w:tcPr>
          <w:p w:rsidRPr="00126FF8" w:rsidR="00126FF8" w:rsidP="00126FF8" w:rsidRDefault="00126FF8" w14:paraId="1E327C6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Pr="00E37186" w:rsidR="00126FF8" w:rsidP="00126FF8" w:rsidRDefault="00126FF8" w14:paraId="11DA48DE" w14:textId="77777777">
            <w:pPr>
              <w:bidi w:val="false"/>
              <w:jc w:val="center"/>
              <w:rPr>
                <w:rFonts w:ascii="Century Gothic" w:hAnsi="Century Gothic" w:eastAsia="Times New Roman"/>
                <w:bCs/>
                <w:color w:val="000000"/>
                <w:sz w:val="18"/>
                <w:szCs w:val="18"/>
              </w:rPr>
            </w:pPr>
          </w:p>
        </w:tc>
      </w:tr>
      <w:tr w:rsidRPr="00E37186" w:rsidR="00126FF8" w:rsidTr="00150399" w14:paraId="59C1A2A1" w14:textId="77777777">
        <w:trPr>
          <w:trHeight w:val="777"/>
        </w:trPr>
        <w:tc>
          <w:tcPr>
            <w:tcW w:w="1525" w:type="dxa"/>
            <w:tcBorders>
              <w:bottom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  <w:hideMark/>
          </w:tcPr>
          <w:p w:rsidRPr="00E37186" w:rsidR="00126FF8" w:rsidP="00F67EA5" w:rsidRDefault="00126FF8" w14:paraId="31FC935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REVISADO POR</w:t>
            </w:r>
          </w:p>
        </w:tc>
        <w:tc>
          <w:tcPr>
            <w:tcW w:w="6210" w:type="dxa"/>
            <w:tcBorders>
              <w:bottom w:val="single" w:color="A6A6A6" w:themeColor="background1" w:themeShade="A6" w:sz="4" w:space="0"/>
            </w:tcBorders>
            <w:shd w:val="clear" w:color="auto" w:fill="auto"/>
            <w:vAlign w:val="center"/>
          </w:tcPr>
          <w:p w:rsidRPr="00126FF8" w:rsidR="00126FF8" w:rsidP="00A1453C" w:rsidRDefault="00126FF8" w14:paraId="41AD3FA8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126FF8" w:rsidR="00126FF8" w:rsidP="00126FF8" w:rsidRDefault="00126FF8" w14:paraId="2E6FDBB6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363" w:type="dxa"/>
            <w:tcBorders>
              <w:bottom w:val="single" w:color="A6A6A6" w:themeColor="background1" w:themeShade="A6" w:sz="4" w:space="0"/>
            </w:tcBorders>
            <w:shd w:val="clear" w:color="auto" w:fill="auto"/>
            <w:vAlign w:val="center"/>
          </w:tcPr>
          <w:p w:rsidRPr="00E37186" w:rsidR="00126FF8" w:rsidP="00126FF8" w:rsidRDefault="00126FF8" w14:paraId="144C9A21" w14:textId="77777777">
            <w:pPr>
              <w:bidi w:val="false"/>
              <w:jc w:val="center"/>
              <w:rPr>
                <w:rFonts w:ascii="Century Gothic" w:hAnsi="Century Gothic" w:eastAsia="Times New Roman"/>
                <w:bCs/>
                <w:color w:val="000000"/>
                <w:sz w:val="18"/>
                <w:szCs w:val="18"/>
              </w:rPr>
            </w:pPr>
          </w:p>
        </w:tc>
      </w:tr>
      <w:tr w:rsidRPr="00126FF8" w:rsidR="00126FF8" w:rsidTr="00150399" w14:paraId="4AC45703" w14:textId="77777777">
        <w:trPr>
          <w:trHeight w:val="777"/>
        </w:trPr>
        <w:tc>
          <w:tcPr>
            <w:tcW w:w="1525" w:type="dxa"/>
            <w:tcBorders>
              <w:bottom w:val="thickThinMediumGap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126FF8" w:rsidR="00126FF8" w:rsidP="00F67EA5" w:rsidRDefault="00126FF8" w14:paraId="7488CEA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APROBADO POR</w:t>
            </w:r>
          </w:p>
        </w:tc>
        <w:tc>
          <w:tcPr>
            <w:tcW w:w="6210" w:type="dxa"/>
            <w:tcBorders>
              <w:bottom w:val="thickThinMediumGap" w:color="A6A6A6" w:themeColor="background1" w:themeShade="A6" w:sz="18" w:space="0"/>
            </w:tcBorders>
            <w:shd w:val="clear" w:color="auto" w:fill="auto"/>
            <w:vAlign w:val="center"/>
          </w:tcPr>
          <w:p w:rsidRPr="00126FF8" w:rsidR="00126FF8" w:rsidP="00A1453C" w:rsidRDefault="00126FF8" w14:paraId="3F6BF604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thickThinMediumGap" w:color="A6A6A6" w:themeColor="background1" w:themeShade="A6" w:sz="18" w:space="0"/>
            </w:tcBorders>
            <w:shd w:val="clear" w:color="auto" w:fill="D5DCE4" w:themeFill="text2" w:themeFillTint="33"/>
            <w:vAlign w:val="center"/>
          </w:tcPr>
          <w:p w:rsidRPr="00126FF8" w:rsidR="00126FF8" w:rsidP="00126FF8" w:rsidRDefault="00126FF8" w14:paraId="2BC9D74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6FF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2363" w:type="dxa"/>
            <w:tcBorders>
              <w:bottom w:val="thickThinMediumGap" w:color="A6A6A6" w:themeColor="background1" w:themeShade="A6" w:sz="18" w:space="0"/>
            </w:tcBorders>
            <w:shd w:val="clear" w:color="auto" w:fill="auto"/>
            <w:vAlign w:val="center"/>
          </w:tcPr>
          <w:p w:rsidRPr="00126FF8" w:rsidR="00126FF8" w:rsidP="00126FF8" w:rsidRDefault="00126FF8" w14:paraId="7954F192" w14:textId="77777777">
            <w:pPr>
              <w:bidi w:val="false"/>
              <w:jc w:val="center"/>
              <w:rPr>
                <w:rFonts w:ascii="Century Gothic" w:hAnsi="Century Gothic" w:eastAsia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E37186" w:rsidRDefault="00E37186" w14:paraId="694AFA5C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  <w:lang w:val="Spanish"/>
        </w:rPr>
        <w:br w:type="page"/>
      </w:r>
    </w:p>
    <w:p w:rsidRPr="00C64C2F" w:rsidR="006E4FA7" w:rsidP="00E7401A" w:rsidRDefault="006E4FA7" w14:paraId="7C738751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sdt>
      <w:sdtPr>
        <w:rPr>
          <w:rFonts w:asciiTheme="minorHAnsi" w:hAnsiTheme="minorHAnsi" w:eastAsiaTheme="minorHAnsi" w:cstheme="minorBidi"/>
          <w:bCs w:val="0"/>
          <w:color w:val="808080" w:themeColor="background1" w:themeShade="80"/>
          <w:sz w:val="24"/>
          <w:szCs w:val="24"/>
        </w:rPr>
        <w:id w:val="187850693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noProof/>
          <w:color w:val="auto"/>
        </w:rPr>
      </w:sdtEndPr>
      <w:sdtContent>
        <w:p w:rsidRPr="00A56469" w:rsidR="00593D62" w:rsidP="00A56469" w:rsidRDefault="00593D62" w14:paraId="771B1DD7" w14:textId="77777777">
          <w:pPr>
            <w:pStyle w:val="TOCHeading"/>
            <w:bidi w:val="false"/>
            <w:spacing w:line="360" w:lineRule="auto"/>
            <w:jc w:val="center"/>
            <w:rPr>
              <w:color w:val="808080" w:themeColor="background1" w:themeShade="80"/>
            </w:rPr>
          </w:pPr>
          <w:r w:rsidRPr="00A56469">
            <w:rPr>
              <w:color w:val="808080" w:themeColor="background1" w:themeShade="80"/>
              <w:lang w:val="Spanish"/>
            </w:rPr>
            <w:t>Tabla de contenidos</w:t>
          </w:r>
        </w:p>
        <w:p w:rsidRPr="00A56469" w:rsidR="00A56469" w:rsidP="00A56469" w:rsidRDefault="00593D62" w14:paraId="6654C534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r w:rsidRPr="00A56469">
            <w:rPr>
              <w:noProof w:val="0"/>
              <w:lang w:val="Spanish"/>
            </w:rPr>
            <w:fldChar w:fldCharType="begin"/>
          </w:r>
          <w:r w:rsidRPr="00A56469">
            <w:rPr>
              <w:lang w:val="Spanish"/>
            </w:rPr>
            <w:instrText xml:space="preserve"> TOC \o "1-3" \h \z \u </w:instrText>
          </w:r>
          <w:r w:rsidRPr="00A56469">
            <w:rPr>
              <w:noProof w:val="0"/>
              <w:lang w:val="Spanish"/>
            </w:rPr>
            <w:fldChar w:fldCharType="separate"/>
          </w:r>
          <w:hyperlink w:history="1" w:anchor="_Toc489001807">
            <w:r w:rsidRPr="00A56469" w:rsidR="00A56469">
              <w:rPr>
                <w:rStyle w:val="Hyperlink"/>
                <w:lang w:val="Spanish"/>
              </w:rPr>
              <w:t>PROPIEDAD DEL PROYECTO3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_Toc489001807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/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5D1E3EB8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08">
            <w:r w:rsidRPr="00A56469" w:rsidR="00A56469">
              <w:rPr>
                <w:rStyle w:val="Hyperlink"/>
                <w:lang w:val="Spanish"/>
              </w:rPr>
              <w:t>PLAN VERSIÓN3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_Toc489001808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/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6C590915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09">
            <w:r w:rsidRPr="00A56469" w:rsidR="00A56469">
              <w:rPr>
                <w:rStyle w:val="Hyperlink"/>
                <w:lang w:val="Spanish"/>
              </w:rPr>
              <w:t xml:space="preserve">PROCESO DE GESTIÓN DE 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_Toc489001809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>RIESGOS3</w:t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2EBE6E94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0">
            <w:r w:rsidRPr="00A56469" w:rsidR="00A56469">
              <w:rPr>
                <w:rStyle w:val="Hyperlink"/>
                <w:lang w:val="Spanish"/>
              </w:rPr>
              <w:t>RECURSOS NECESARIOS3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_Toc489001810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/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5AA4F8A8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1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Spanish"/>
              </w:rPr>
              <w:t>HERRAMIENTAS3</w: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instrText xml:space="preserve"> PAGEREF _Toc489001811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Spanis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05E43D85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2">
            <w:r w:rsidRPr="00A56469" w:rsidR="00A56469">
              <w:rPr>
                <w:rStyle w:val="Hyperlink"/>
                <w:rFonts w:ascii="Century Gothic" w:hAnsi="Century Gothic"/>
                <w:noProof/>
                <w:lang w:val="Spanish"/>
              </w:rPr>
              <w:t>DATOS3</w: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instrText xml:space="preserve"> PAGEREF _Toc489001812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Spanis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2018CDCB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3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Spanish"/>
              </w:rPr>
              <w:t>EQUIPO3</w: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instrText xml:space="preserve"> PAGEREF _Toc489001813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Spanis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729B9A3E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4">
            <w:r w:rsidRPr="00A56469" w:rsidR="00A56469">
              <w:rPr>
                <w:rStyle w:val="Hyperlink"/>
                <w:lang w:val="Spanish"/>
              </w:rPr>
              <w:t>FUNCIONES Y RESPONSABILIDADES3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_Toc489001814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/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567930E3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5">
            <w:r w:rsidRPr="00A56469" w:rsidR="00A56469">
              <w:rPr>
                <w:rStyle w:val="Hyperlink"/>
                <w:lang w:val="Spanish"/>
              </w:rPr>
              <w:t>IMPACTO FINANCIERO3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_Toc489001815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/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025551C1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6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Spanish"/>
              </w:rPr>
              <w:t>ESTIMACIÓN DE LOS FONDOS REQUERIDOS E IMPACTO PRESUPUESTARIO3</w: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instrText xml:space="preserve"> PAGEREF _Toc489001816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Spanis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1E2E1210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7">
            <w:r w:rsidRPr="00A56469" w:rsidR="00A56469">
              <w:rPr>
                <w:rStyle w:val="Hyperlink"/>
                <w:lang w:val="Spanish"/>
              </w:rPr>
              <w:t>IMPACTO DE LA LÍNEA DE TIEMPO3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_Toc489001817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/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6877A516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18">
            <w:r w:rsidRPr="00A56469" w:rsidR="00A56469">
              <w:rPr>
                <w:rStyle w:val="Hyperlink"/>
                <w:lang w:val="Spanish"/>
              </w:rPr>
              <w:t>MONITOREO DE RIESGOS3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_Toc489001818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/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51053374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19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Spanish"/>
              </w:rPr>
              <w:t xml:space="preserve">REVISIONES DE RIESGOS Y PROBLEMAS</w:t>
            </w:r>
            <w:r w:rsidR="003B3A92">
              <w:rPr>
                <w:rStyle w:val="Hyperlink"/>
                <w:rFonts w:ascii="Century Gothic" w:hAnsi="Century Gothic" w:eastAsia="Times New Roman"/>
                <w:i/>
                <w:noProof/>
                <w:lang w:val="Spanish"/>
              </w:rPr>
              <w:t>: verifique si hay problemas que puedan haber escalado3</w: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instrText xml:space="preserve"> PAGEREF _Toc489001819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Spanis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4F93C9A6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20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Spanish"/>
              </w:rPr>
              <w:t>MONITOREO3</w: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instrText xml:space="preserve"> PAGEREF _Toc489001820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Spanis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73ABBD58" w14:textId="77777777">
          <w:pPr>
            <w:pStyle w:val="TOC2"/>
            <w:tabs>
              <w:tab w:val="right" w:leader="dot" w:pos="10790"/>
            </w:tabs>
            <w:bidi w:val="false"/>
            <w:spacing w:line="360" w:lineRule="auto"/>
            <w:rPr>
              <w:rFonts w:ascii="Century Gothic" w:hAnsi="Century Gothic" w:eastAsiaTheme="minorEastAsia"/>
              <w:noProof/>
              <w:sz w:val="24"/>
              <w:szCs w:val="24"/>
            </w:rPr>
          </w:pPr>
          <w:hyperlink w:history="1" w:anchor="_Toc489001821">
            <w:r w:rsidRPr="00A56469" w:rsidR="00A56469">
              <w:rPr>
                <w:rStyle w:val="Hyperlink"/>
                <w:rFonts w:ascii="Century Gothic" w:hAnsi="Century Gothic" w:eastAsia="Times New Roman"/>
                <w:noProof/>
                <w:lang w:val="Spanish"/>
              </w:rPr>
              <w:t>INFORMES3</w: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tab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begin"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instrText xml:space="preserve"> PAGEREF _Toc489001821 \h </w:instrText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separate"/>
            </w:r>
            <w:r w:rsidR="002D30B0">
              <w:rPr>
                <w:rFonts w:ascii="Century Gothic" w:hAnsi="Century Gothic"/>
                <w:noProof/>
                <w:webHidden/>
                <w:lang w:val="Spanish"/>
              </w:rPr>
              <w:t/>
            </w:r>
            <w:r w:rsidRPr="00A56469" w:rsidR="00A56469">
              <w:rPr>
                <w:rFonts w:ascii="Century Gothic" w:hAnsi="Century Gothic"/>
                <w:noProof/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1E8BC338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2">
            <w:r w:rsidRPr="00A56469" w:rsidR="00A56469">
              <w:rPr>
                <w:rStyle w:val="Hyperlink"/>
                <w:lang w:val="Spanish"/>
              </w:rPr>
              <w:t>CATEGORÍAS DE RIESGO3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_Toc489001822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/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72CD04B2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3">
            <w:r w:rsidRPr="00A56469" w:rsidR="00A56469">
              <w:rPr>
                <w:rStyle w:val="Hyperlink"/>
                <w:lang w:val="Spanish"/>
              </w:rPr>
              <w:t>MATRIZ DE EVALUACIÓN DE RIESGOS3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_Toc489001823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/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3E3A1A33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4">
            <w:r w:rsidRPr="00A56469" w:rsidR="00A56469">
              <w:rPr>
                <w:rStyle w:val="Hyperlink"/>
                <w:lang w:val="Spanish"/>
              </w:rPr>
              <w:t>MATRIZ DE CLASIFICACIÓN DE MITIGACIÓN3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_Toc489001824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/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560BE1FB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5">
            <w:r w:rsidRPr="00A56469" w:rsidR="00A56469">
              <w:rPr>
                <w:rStyle w:val="Hyperlink"/>
                <w:lang w:val="Spanish"/>
              </w:rPr>
              <w:t>TOLERANCIAS DE LAS PARTES INTERESADAS3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_Toc489001825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/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A56469" w:rsidR="00A56469" w:rsidP="00A56469" w:rsidRDefault="00976365" w14:paraId="20E930A7" w14:textId="77777777">
          <w:pPr>
            <w:pStyle w:val="TOC1"/>
            <w:bidi w:val="false"/>
            <w:spacing w:line="360" w:lineRule="auto"/>
            <w:rPr>
              <w:rFonts w:eastAsiaTheme="minorEastAsia"/>
              <w:b w:val="0"/>
              <w:bCs w:val="0"/>
              <w:color w:val="auto"/>
            </w:rPr>
          </w:pPr>
          <w:hyperlink w:history="1" w:anchor="_Toc489001826">
            <w:r w:rsidRPr="00A56469" w:rsidR="00A56469">
              <w:rPr>
                <w:rStyle w:val="Hyperlink"/>
                <w:lang w:val="Spanish"/>
              </w:rPr>
              <w:t>DATOS ADJUNTOS3</w:t>
            </w:r>
            <w:r w:rsidRPr="00A56469" w:rsidR="00A56469">
              <w:rPr>
                <w:webHidden/>
                <w:lang w:val="Spanish"/>
              </w:rPr>
              <w:tab/>
            </w:r>
            <w:r w:rsidRPr="00A56469" w:rsidR="00A56469">
              <w:rPr>
                <w:webHidden/>
                <w:lang w:val="Spanish"/>
              </w:rPr>
              <w:fldChar w:fldCharType="begin"/>
            </w:r>
            <w:r w:rsidRPr="00A56469" w:rsidR="00A56469">
              <w:rPr>
                <w:webHidden/>
                <w:lang w:val="Spanish"/>
              </w:rPr>
              <w:instrText xml:space="preserve"> PAGEREF _Toc489001826 \h </w:instrText>
            </w:r>
            <w:r w:rsidRPr="00A56469" w:rsidR="00A56469">
              <w:rPr>
                <w:webHidden/>
                <w:lang w:val="Spanish"/>
              </w:rPr>
            </w:r>
            <w:r w:rsidRPr="00A56469" w:rsidR="00A56469">
              <w:rPr>
                <w:webHidden/>
                <w:lang w:val="Spanish"/>
              </w:rPr>
              <w:fldChar w:fldCharType="separate"/>
            </w:r>
            <w:r w:rsidR="002D30B0">
              <w:rPr>
                <w:webHidden/>
                <w:lang w:val="Spanish"/>
              </w:rPr>
              <w:t/>
            </w:r>
            <w:r w:rsidRPr="00A56469" w:rsidR="00A56469">
              <w:rPr>
                <w:webHidden/>
                <w:lang w:val="Spanish"/>
              </w:rPr>
              <w:fldChar w:fldCharType="end"/>
            </w:r>
          </w:hyperlink>
        </w:p>
        <w:p w:rsidRPr="00C64C2F" w:rsidR="00593D62" w:rsidP="00A56469" w:rsidRDefault="00593D62" w14:paraId="2CFC41AC" w14:textId="77777777">
          <w:pPr>
            <w:bidi w:val="false"/>
            <w:spacing w:line="360" w:lineRule="auto"/>
            <w:rPr>
              <w:rFonts w:ascii="Century Gothic" w:hAnsi="Century Gothic"/>
            </w:rPr>
          </w:pPr>
          <w:r w:rsidRPr="00A56469">
            <w:rPr>
              <w:rFonts w:ascii="Century Gothic" w:hAnsi="Century Gothic"/>
              <w:b/>
              <w:bCs/>
              <w:noProof/>
              <w:lang w:val="Spanish"/>
            </w:rPr>
            <w:fldChar w:fldCharType="end"/>
          </w:r>
        </w:p>
      </w:sdtContent>
    </w:sdt>
    <w:p w:rsidRPr="00C64C2F" w:rsidR="006E4FA7" w:rsidRDefault="006E4FA7" w14:paraId="64703681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 w:rsidRPr="00C64C2F"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  <w:lang w:val="Spanish"/>
        </w:rPr>
        <w:br w:type="page"/>
      </w:r>
    </w:p>
    <w:p w:rsidR="00025643" w:rsidP="00E7401A" w:rsidRDefault="00025643" w14:paraId="3FE7D698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="001F255E" w:rsidP="001F255E" w:rsidRDefault="001F255E" w14:paraId="3C2055FE" w14:textId="77777777">
      <w:pPr>
        <w:pStyle w:val="Heading1"/>
        <w:bidi w:val="false"/>
        <w:rPr>
          <w:rFonts w:eastAsia="Times New Roman"/>
        </w:rPr>
      </w:pPr>
      <w:bookmarkStart w:name="_Toc489001807" w:id="1"/>
      <w:r>
        <w:rPr>
          <w:rFonts w:eastAsia="Times New Roman"/>
          <w:lang w:val="Spanish"/>
        </w:rPr>
        <w:t>PROPIEDAD DEL PROYECTO</w:t>
      </w:r>
      <w:bookmarkEnd w:id="1"/>
    </w:p>
    <w:p w:rsidRPr="009D3577" w:rsidR="001F255E" w:rsidP="001F255E" w:rsidRDefault="001F255E" w14:paraId="3F8FC3C5" w14:textId="77777777">
      <w:pPr>
        <w:bidi w:val="false"/>
        <w:rPr>
          <w:sz w:val="16"/>
        </w:rPr>
      </w:pPr>
    </w:p>
    <w:tbl>
      <w:tblPr>
        <w:tblW w:w="10818" w:type="dxa"/>
        <w:tblLook w:val="04A0" w:firstRow="1" w:lastRow="0" w:firstColumn="1" w:lastColumn="0" w:noHBand="0" w:noVBand="1"/>
      </w:tblPr>
      <w:tblGrid>
        <w:gridCol w:w="1673"/>
        <w:gridCol w:w="1112"/>
        <w:gridCol w:w="8033"/>
      </w:tblGrid>
      <w:tr w:rsidRPr="00E37186" w:rsidR="009D3577" w:rsidTr="00CB7906" w14:paraId="6C5B274B" w14:textId="77777777">
        <w:trPr>
          <w:trHeight w:val="495"/>
        </w:trPr>
        <w:tc>
          <w:tcPr>
            <w:tcW w:w="1673" w:type="dxa"/>
            <w:tcBorders>
              <w:top w:val="single" w:color="A6A6A6" w:themeColor="background1" w:themeShade="A6" w:sz="4" w:space="0"/>
              <w:left w:val="single" w:color="A6A6A6" w:sz="4" w:space="0"/>
              <w:bottom w:val="double" w:color="A6A6A6" w:sz="6" w:space="0"/>
              <w:right w:val="nil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9D3577" w:rsidRDefault="00E37186" w14:paraId="095635E2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9145" w:type="dxa"/>
            <w:gridSpan w:val="2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A1453C" w:rsidRDefault="00E37186" w14:paraId="4B5DE65C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37186" w:rsidR="00E37186" w:rsidTr="00CB7906" w14:paraId="3A07BEE3" w14:textId="77777777">
        <w:trPr>
          <w:trHeight w:val="992"/>
        </w:trPr>
        <w:tc>
          <w:tcPr>
            <w:tcW w:w="1673" w:type="dxa"/>
            <w:tcBorders>
              <w:top w:val="nil"/>
              <w:left w:val="single" w:color="A6A6A6" w:sz="4" w:space="0"/>
              <w:bottom w:val="double" w:color="A6A6A6" w:sz="6" w:space="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Pr="00CB7906" w:rsidR="00E37186" w:rsidP="009D3577" w:rsidRDefault="00E37186" w14:paraId="7FFF5A3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VISIÓN GENERAL DEL PROYECTO</w:t>
            </w:r>
          </w:p>
        </w:tc>
        <w:tc>
          <w:tcPr>
            <w:tcW w:w="9145" w:type="dxa"/>
            <w:gridSpan w:val="2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A1453C" w:rsidRDefault="00E37186" w14:paraId="0234AE1A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37186" w:rsidR="009D3577" w:rsidTr="00CB7906" w14:paraId="7028131D" w14:textId="77777777">
        <w:trPr>
          <w:trHeight w:val="495"/>
        </w:trPr>
        <w:tc>
          <w:tcPr>
            <w:tcW w:w="2785" w:type="dxa"/>
            <w:gridSpan w:val="2"/>
            <w:tcBorders>
              <w:top w:val="double" w:color="A6A6A6" w:sz="6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9D3577" w:rsidRDefault="00E37186" w14:paraId="5632E11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NOMBRE DEL GERENTE DE PROYECTO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A1453C" w:rsidRDefault="00E37186" w14:paraId="78F1D292" w14:textId="77777777">
            <w:pPr>
              <w:bidi w:val="false"/>
              <w:ind w:firstLine="181" w:firstLineChars="100"/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b/>
                <w:bCs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37186" w:rsidR="009D3577" w:rsidTr="00CB7906" w14:paraId="4C896397" w14:textId="77777777">
        <w:trPr>
          <w:trHeight w:val="370"/>
        </w:trPr>
        <w:tc>
          <w:tcPr>
            <w:tcW w:w="1673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9D3577" w:rsidRDefault="00E37186" w14:paraId="4C7224E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INFORMACIÓN DE CONTACTO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CB7906" w:rsidR="00E37186" w:rsidP="009D3577" w:rsidRDefault="00E37186" w14:paraId="51FEF5B4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803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E37186" w:rsidRDefault="00E37186" w14:paraId="3D24EC48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color w:val="355C7D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37186" w:rsidR="009D3577" w:rsidTr="00CB7906" w14:paraId="07A3A899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E37186" w:rsidRDefault="00E37186" w14:paraId="4DBE851A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CB7906" w:rsidR="00E37186" w:rsidP="009D3577" w:rsidRDefault="00E37186" w14:paraId="210509D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803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E37186" w:rsidRDefault="00E37186" w14:paraId="59575D50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color w:val="355C7D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37186" w:rsidR="009D3577" w:rsidTr="00CB7906" w14:paraId="4B816217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CB7906" w:rsidR="00E37186" w:rsidP="00E37186" w:rsidRDefault="00E37186" w14:paraId="2C87A39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CB7906" w:rsidR="00E37186" w:rsidP="009D3577" w:rsidRDefault="00E37186" w14:paraId="6A9B9F8F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CB7906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DIRECCIÓN POSTAL</w:t>
            </w:r>
          </w:p>
        </w:tc>
        <w:tc>
          <w:tcPr>
            <w:tcW w:w="8033" w:type="dxa"/>
            <w:vMerge w:val="restart"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37186" w:rsidR="00E37186" w:rsidP="00E37186" w:rsidRDefault="00E37186" w14:paraId="6F452AA1" w14:textId="77777777">
            <w:pPr>
              <w:bidi w:val="false"/>
              <w:ind w:firstLine="180" w:firstLineChars="100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  <w:r w:rsidRPr="00E37186">
              <w:rPr>
                <w:rFonts w:ascii="Century Gothic" w:hAnsi="Century Gothic" w:eastAsia="Times New Roman"/>
                <w:color w:val="355C7D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E37186" w:rsidR="009D3577" w:rsidTr="00CB7906" w14:paraId="6890AD73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E37186" w:rsidR="00E37186" w:rsidP="00E37186" w:rsidRDefault="00E37186" w14:paraId="3D9CF31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E37186" w:rsidR="00E37186" w:rsidP="00E37186" w:rsidRDefault="00E37186" w14:paraId="49264797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8033" w:type="dxa"/>
            <w:vMerge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Pr="00E37186" w:rsidR="00E37186" w:rsidP="00E37186" w:rsidRDefault="00E37186" w14:paraId="5C955953" w14:textId="77777777">
            <w:pPr>
              <w:bidi w:val="false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</w:p>
        </w:tc>
      </w:tr>
      <w:tr w:rsidRPr="00E37186" w:rsidR="009D3577" w:rsidTr="00CB7906" w14:paraId="5C60AC5B" w14:textId="77777777">
        <w:trPr>
          <w:trHeight w:val="370"/>
        </w:trPr>
        <w:tc>
          <w:tcPr>
            <w:tcW w:w="1673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auto" w:fill="D5DCE4" w:themeFill="text2" w:themeFillTint="33"/>
            <w:vAlign w:val="center"/>
            <w:hideMark/>
          </w:tcPr>
          <w:p w:rsidRPr="00E37186" w:rsidR="00E37186" w:rsidP="00E37186" w:rsidRDefault="00E37186" w14:paraId="115B0EFD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shd w:val="clear" w:color="000000" w:fill="F2F2F2" w:themeFill="background1" w:themeFillShade="F2"/>
            <w:vAlign w:val="center"/>
            <w:hideMark/>
          </w:tcPr>
          <w:p w:rsidRPr="00E37186" w:rsidR="00E37186" w:rsidP="00E37186" w:rsidRDefault="00E37186" w14:paraId="6D5ABD33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</w:p>
        </w:tc>
        <w:tc>
          <w:tcPr>
            <w:tcW w:w="8033" w:type="dxa"/>
            <w:vMerge/>
            <w:tcBorders>
              <w:top w:val="single" w:color="A6A6A6" w:sz="4" w:space="0"/>
              <w:left w:val="single" w:color="A6A6A6" w:sz="4" w:space="0"/>
              <w:bottom w:val="double" w:color="A6A6A6" w:sz="6" w:space="0"/>
              <w:right w:val="single" w:color="A6A6A6" w:sz="4" w:space="0"/>
            </w:tcBorders>
            <w:vAlign w:val="center"/>
            <w:hideMark/>
          </w:tcPr>
          <w:p w:rsidRPr="00E37186" w:rsidR="00E37186" w:rsidP="00E37186" w:rsidRDefault="00E37186" w14:paraId="4D193DB2" w14:textId="77777777">
            <w:pPr>
              <w:bidi w:val="false"/>
              <w:rPr>
                <w:rFonts w:ascii="Century Gothic" w:hAnsi="Century Gothic" w:eastAsia="Times New Roman"/>
                <w:color w:val="355C7D"/>
                <w:sz w:val="18"/>
                <w:szCs w:val="18"/>
              </w:rPr>
            </w:pPr>
          </w:p>
        </w:tc>
      </w:tr>
    </w:tbl>
    <w:p w:rsidR="001F255E" w:rsidRDefault="001F255E" w14:paraId="03C0FEF9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="001F255E" w:rsidP="001F255E" w:rsidRDefault="001F255E" w14:paraId="1E0236C1" w14:textId="77777777">
      <w:pPr>
        <w:pStyle w:val="Heading1"/>
        <w:bidi w:val="false"/>
        <w:rPr>
          <w:rFonts w:eastAsia="Times New Roman"/>
        </w:rPr>
      </w:pPr>
      <w:bookmarkStart w:name="_Toc489001808" w:id="2"/>
      <w:r>
        <w:rPr>
          <w:rFonts w:eastAsia="Times New Roman"/>
          <w:lang w:val="Spanish"/>
        </w:rPr>
        <w:t>VERSIÓN DEL PLAN</w:t>
      </w:r>
      <w:bookmarkEnd w:id="2"/>
    </w:p>
    <w:p w:rsidRPr="009D3577" w:rsidR="009D3577" w:rsidRDefault="009D3577" w14:paraId="55FB489A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16"/>
          <w:szCs w:val="44"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3280"/>
        <w:gridCol w:w="2100"/>
        <w:gridCol w:w="5415"/>
      </w:tblGrid>
      <w:tr w:rsidR="009D3577" w:rsidTr="00CB7906" w14:paraId="5CF50337" w14:textId="77777777">
        <w:trPr>
          <w:trHeight w:val="360"/>
        </w:trPr>
        <w:tc>
          <w:tcPr>
            <w:tcW w:w="3280" w:type="dxa"/>
            <w:tcBorders>
              <w:top w:val="single" w:color="A6A6A6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241D288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VERSIÓN</w:t>
            </w:r>
          </w:p>
        </w:tc>
        <w:tc>
          <w:tcPr>
            <w:tcW w:w="2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0DA8315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FECHA</w:t>
            </w:r>
          </w:p>
        </w:tc>
        <w:tc>
          <w:tcPr>
            <w:tcW w:w="541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087A755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AUTOR</w:t>
            </w:r>
          </w:p>
        </w:tc>
      </w:tr>
      <w:tr w:rsidR="009D3577" w:rsidTr="009D3577" w14:paraId="2CDADCAC" w14:textId="77777777">
        <w:trPr>
          <w:trHeight w:val="386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E89490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3C412B3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040E1F7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9D3577" w:rsidTr="00CB7906" w14:paraId="2149FEAD" w14:textId="77777777">
        <w:trPr>
          <w:trHeight w:val="3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="009D3577" w:rsidRDefault="009D3577" w14:paraId="6350794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RAZÓN</w:t>
            </w:r>
          </w:p>
        </w:tc>
      </w:tr>
      <w:tr w:rsidR="009D3577" w:rsidTr="009D3577" w14:paraId="7B123DB7" w14:textId="77777777">
        <w:trPr>
          <w:trHeight w:val="6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2EBBF0D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9D3577" w:rsidTr="00CB7906" w14:paraId="13EE6FB0" w14:textId="77777777">
        <w:trPr>
          <w:trHeight w:val="3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 w:themeFill="text2"/>
            <w:vAlign w:val="center"/>
            <w:hideMark/>
          </w:tcPr>
          <w:p w:rsidR="009D3577" w:rsidRDefault="009D3577" w14:paraId="05D693B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Spanish"/>
              </w:rPr>
              <w:t>SECCIONES AFECTADAS</w:t>
            </w:r>
          </w:p>
        </w:tc>
      </w:tr>
      <w:tr w:rsidR="009D3577" w:rsidTr="00CB7906" w14:paraId="07145C2E" w14:textId="77777777">
        <w:trPr>
          <w:trHeight w:val="40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3D3F64F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TÍTULO DE LA SECCIÓN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441224A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ENMIENDA</w:t>
            </w:r>
          </w:p>
        </w:tc>
      </w:tr>
      <w:tr w:rsidR="009D3577" w:rsidTr="009D3577" w14:paraId="46B8A5EA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32117D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79B953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9D3577" w:rsidTr="009D3577" w14:paraId="13488EEF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4C1E5A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0D94749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9D3577" w:rsidTr="009D3577" w14:paraId="251A15A5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61A0196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5FB4F3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9D3577" w:rsidTr="009D3577" w14:paraId="5A6FB77C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74BD24A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7515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734AA2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9D3577" w:rsidTr="00CB7906" w14:paraId="293A678A" w14:textId="77777777">
        <w:trPr>
          <w:trHeight w:val="360"/>
        </w:trPr>
        <w:tc>
          <w:tcPr>
            <w:tcW w:w="10795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4546A" w:themeFill="text2"/>
            <w:vAlign w:val="center"/>
            <w:hideMark/>
          </w:tcPr>
          <w:p w:rsidR="009D3577" w:rsidRDefault="009D3577" w14:paraId="0ADF07C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Spanish"/>
              </w:rPr>
              <w:t>DISTRIBUCIÓN</w:t>
            </w:r>
          </w:p>
        </w:tc>
      </w:tr>
      <w:tr w:rsidR="009D3577" w:rsidTr="00CB7906" w14:paraId="142977D4" w14:textId="77777777">
        <w:trPr>
          <w:trHeight w:val="40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40A2D17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MÉTODO DE ENTREGA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414B25F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FECHA DE EMISIÓN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5DCE4" w:themeFill="text2" w:themeFillTint="33"/>
            <w:vAlign w:val="center"/>
            <w:hideMark/>
          </w:tcPr>
          <w:p w:rsidRPr="00205C43" w:rsidR="009D3577" w:rsidRDefault="009D3577" w14:paraId="7AFB423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 w:rsidRPr="00205C43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EMITIDO A</w:t>
            </w:r>
          </w:p>
        </w:tc>
      </w:tr>
      <w:tr w:rsidR="009D3577" w:rsidTr="009D3577" w14:paraId="40B65268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5E6CD1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257CE37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0D8EF76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9D3577" w:rsidTr="009D3577" w14:paraId="0B31CC72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2D8442C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46020AA8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75FA46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9D3577" w:rsidTr="009D3577" w14:paraId="6F896111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107CF58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24E3F3CB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80C6B9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3AAFAEEE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045DACC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18B95164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187424AD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59F7645B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00D6AF2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4709A0EA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576F0A9F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708C61A3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02D1D4C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46DD5280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="009D3577" w:rsidRDefault="009D3577" w14:paraId="33B2E1C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9D3577" w:rsidTr="009D3577" w14:paraId="2C3B8457" w14:textId="77777777">
        <w:trPr>
          <w:trHeight w:val="360"/>
        </w:trPr>
        <w:tc>
          <w:tcPr>
            <w:tcW w:w="32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548A9BF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648DD5A7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1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="009D3577" w:rsidRDefault="009D3577" w14:paraId="304A44B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7424F9" w:rsidRDefault="007424F9" w14:paraId="0250BF3F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  <w:r w:rsidRPr="00C64C2F"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  <w:lang w:val="Spanish"/>
        </w:rPr>
        <w:br w:type="page"/>
      </w:r>
    </w:p>
    <w:p w:rsidRPr="00C64C2F" w:rsidR="001F255E" w:rsidRDefault="001F255E" w14:paraId="6EC58BDB" w14:textId="77777777">
      <w:pPr>
        <w:bidi w:val="false"/>
        <w:rPr>
          <w:rFonts w:ascii="Century Gothic" w:hAnsi="Century Gothic" w:eastAsia="Times New Roman" w:cs="Arial"/>
          <w:b/>
          <w:bCs/>
          <w:color w:val="ACB9CA" w:themeColor="text2" w:themeTint="66"/>
          <w:sz w:val="36"/>
          <w:szCs w:val="44"/>
        </w:rPr>
      </w:pPr>
    </w:p>
    <w:p w:rsidRPr="00C64C2F" w:rsidR="007424F9" w:rsidP="009670EF" w:rsidRDefault="00DA308E" w14:paraId="2B9344B4" w14:textId="77777777">
      <w:pPr>
        <w:pStyle w:val="Heading1"/>
        <w:bidi w:val="false"/>
        <w:rPr>
          <w:rFonts w:eastAsia="Times New Roman"/>
        </w:rPr>
      </w:pPr>
      <w:bookmarkStart w:name="_Toc489001809" w:id="3"/>
      <w:r>
        <w:rPr>
          <w:rFonts w:eastAsia="Times New Roman"/>
          <w:lang w:val="Spanish"/>
        </w:rPr>
        <w:t>PROCESO DE GESTIÓN DE RIESGOS</w:t>
      </w:r>
      <w:bookmarkEnd w:id="3"/>
    </w:p>
    <w:p w:rsidRPr="00C64C2F" w:rsidR="009670EF" w:rsidP="009670EF" w:rsidRDefault="009670EF" w14:paraId="4BBF6669" w14:textId="77777777">
      <w:pPr>
        <w:bidi w:val="false"/>
        <w:rPr>
          <w:rFonts w:ascii="Century Gothic" w:hAnsi="Century Gothic"/>
        </w:rPr>
      </w:pPr>
    </w:p>
    <w:p w:rsidRPr="00C64C2F" w:rsidR="009670EF" w:rsidP="009670EF" w:rsidRDefault="00DA308E" w14:paraId="08C8ACC1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Spanish"/>
        </w:rPr>
        <w:t>Definir proceso/enfoque.</w:t>
      </w:r>
    </w:p>
    <w:p w:rsidRPr="00C64C2F" w:rsidR="009670EF" w:rsidP="009670EF" w:rsidRDefault="009670EF" w14:paraId="15981D17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DA308E" w14:paraId="3CC9F73F" w14:textId="77777777">
        <w:trPr>
          <w:trHeight w:val="2996"/>
        </w:trPr>
        <w:tc>
          <w:tcPr>
            <w:tcW w:w="10818" w:type="dxa"/>
            <w:shd w:val="clear" w:color="auto" w:fill="auto"/>
            <w:hideMark/>
          </w:tcPr>
          <w:p w:rsidRPr="00E37186" w:rsidR="00DA308E" w:rsidP="00DA308E" w:rsidRDefault="00DA308E" w14:paraId="07A0BEF2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9670EF" w:rsidP="009670EF" w:rsidRDefault="009670EF" w14:paraId="2B1F019B" w14:textId="77777777">
      <w:pPr>
        <w:bidi w:val="false"/>
        <w:rPr>
          <w:rFonts w:ascii="Century Gothic" w:hAnsi="Century Gothic" w:eastAsiaTheme="majorEastAsia" w:cstheme="majorBidi"/>
          <w:b/>
          <w:color w:val="808080" w:themeColor="background1" w:themeShade="80"/>
          <w:szCs w:val="26"/>
        </w:rPr>
      </w:pPr>
    </w:p>
    <w:p w:rsidRPr="00C64C2F" w:rsidR="009670EF" w:rsidP="009670EF" w:rsidRDefault="00DA308E" w14:paraId="5F8D695A" w14:textId="77777777">
      <w:pPr>
        <w:pStyle w:val="Heading1"/>
        <w:bidi w:val="false"/>
        <w:rPr>
          <w:rFonts w:eastAsia="Times New Roman"/>
        </w:rPr>
      </w:pPr>
      <w:bookmarkStart w:name="_Toc489001810" w:id="4"/>
      <w:r>
        <w:rPr>
          <w:rFonts w:eastAsia="Times New Roman"/>
          <w:lang w:val="Spanish"/>
        </w:rPr>
        <w:t>NECESIDADES DE RECURSOS</w:t>
      </w:r>
      <w:bookmarkEnd w:id="4"/>
    </w:p>
    <w:p w:rsidRPr="00C64C2F" w:rsidR="009670EF" w:rsidP="009670EF" w:rsidRDefault="009670EF" w14:paraId="4F0F9DED" w14:textId="77777777">
      <w:pPr>
        <w:bidi w:val="false"/>
        <w:rPr>
          <w:rFonts w:ascii="Century Gothic" w:hAnsi="Century Gothic"/>
        </w:rPr>
      </w:pPr>
    </w:p>
    <w:p w:rsidRPr="00DA308E" w:rsidR="00DA308E" w:rsidP="00DA308E" w:rsidRDefault="00DA308E" w14:paraId="252A6D15" w14:textId="77777777">
      <w:pPr>
        <w:pStyle w:val="Heading2"/>
        <w:bidi w:val="false"/>
        <w:rPr>
          <w:rFonts w:eastAsia="Times New Roman"/>
        </w:rPr>
      </w:pPr>
      <w:bookmarkStart w:name="_Toc489001811" w:id="5"/>
      <w:r>
        <w:rPr>
          <w:rFonts w:eastAsia="Times New Roman"/>
          <w:lang w:val="Spanish"/>
        </w:rPr>
        <w:t>HERRAMIENTAS</w:t>
      </w:r>
      <w:bookmarkEnd w:id="5"/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1A0B3D" w14:paraId="21BC7A59" w14:textId="77777777">
        <w:trPr>
          <w:trHeight w:val="1664"/>
        </w:trPr>
        <w:tc>
          <w:tcPr>
            <w:tcW w:w="10818" w:type="dxa"/>
            <w:shd w:val="clear" w:color="auto" w:fill="auto"/>
            <w:hideMark/>
          </w:tcPr>
          <w:p w:rsidRPr="00E37186" w:rsidR="00DA308E" w:rsidP="00A23D4D" w:rsidRDefault="00DA308E" w14:paraId="67A78C41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C64C2F" w:rsidR="00DA308E" w:rsidP="009670EF" w:rsidRDefault="00DA308E" w14:paraId="56AE6EEA" w14:textId="77777777">
      <w:pPr>
        <w:bidi w:val="false"/>
        <w:rPr>
          <w:rFonts w:ascii="Century Gothic" w:hAnsi="Century Gothic"/>
        </w:rPr>
      </w:pPr>
    </w:p>
    <w:p w:rsidRPr="00C64C2F" w:rsidR="009670EF" w:rsidP="00DA308E" w:rsidRDefault="00DA308E" w14:paraId="7CE1E4E4" w14:textId="77777777">
      <w:pPr>
        <w:pStyle w:val="Heading2"/>
        <w:bidi w:val="false"/>
      </w:pPr>
      <w:bookmarkStart w:name="_Toc489001812" w:id="6"/>
      <w:r>
        <w:rPr>
          <w:lang w:val="Spanish"/>
        </w:rPr>
        <w:t>DATOS</w:t>
      </w:r>
      <w:bookmarkEnd w:id="6"/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1A0B3D" w14:paraId="67EFA259" w14:textId="77777777">
        <w:trPr>
          <w:trHeight w:val="1547"/>
        </w:trPr>
        <w:tc>
          <w:tcPr>
            <w:tcW w:w="10818" w:type="dxa"/>
            <w:shd w:val="clear" w:color="auto" w:fill="auto"/>
            <w:hideMark/>
          </w:tcPr>
          <w:p w:rsidRPr="00E37186" w:rsidR="00DA308E" w:rsidP="00A23D4D" w:rsidRDefault="00DA308E" w14:paraId="0116EF86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C64C2F" w:rsidR="00DA308E" w:rsidP="009670EF" w:rsidRDefault="00DA308E" w14:paraId="6F3412C9" w14:textId="77777777">
      <w:pPr>
        <w:bidi w:val="false"/>
        <w:rPr>
          <w:rFonts w:ascii="Century Gothic" w:hAnsi="Century Gothic"/>
        </w:rPr>
      </w:pPr>
    </w:p>
    <w:p w:rsidRPr="00C64C2F" w:rsidR="009670EF" w:rsidP="009670EF" w:rsidRDefault="00DA308E" w14:paraId="3BC1A840" w14:textId="77777777">
      <w:pPr>
        <w:pStyle w:val="Heading2"/>
        <w:bidi w:val="false"/>
        <w:rPr>
          <w:rFonts w:eastAsia="Times New Roman"/>
        </w:rPr>
      </w:pPr>
      <w:bookmarkStart w:name="_Toc489001813" w:id="7"/>
      <w:r>
        <w:rPr>
          <w:rFonts w:eastAsia="Times New Roman"/>
          <w:lang w:val="Spanish"/>
        </w:rPr>
        <w:t>EQUIPO</w:t>
      </w:r>
      <w:bookmarkEnd w:id="7"/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DA308E" w:rsidTr="001A0B3D" w14:paraId="7FCADEC9" w14:textId="77777777">
        <w:trPr>
          <w:trHeight w:val="1547"/>
        </w:trPr>
        <w:tc>
          <w:tcPr>
            <w:tcW w:w="10818" w:type="dxa"/>
            <w:shd w:val="clear" w:color="auto" w:fill="auto"/>
            <w:hideMark/>
          </w:tcPr>
          <w:p w:rsidRPr="00E37186" w:rsidR="00DA308E" w:rsidP="00A23D4D" w:rsidRDefault="00DA308E" w14:paraId="0F606337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4C3E2B" w:rsidP="004C3E2B" w:rsidRDefault="004C3E2B" w14:paraId="24D1D2DC" w14:textId="77777777">
      <w:pPr>
        <w:bidi w:val="false"/>
        <w:rPr>
          <w:rFonts w:ascii="Century Gothic" w:hAnsi="Century Gothic"/>
        </w:rPr>
      </w:pPr>
    </w:p>
    <w:p w:rsidR="00DA308E" w:rsidP="004C3E2B" w:rsidRDefault="00DA308E" w14:paraId="209315EB" w14:textId="77777777">
      <w:pPr>
        <w:bidi w:val="false"/>
        <w:rPr>
          <w:rFonts w:ascii="Century Gothic" w:hAnsi="Century Gothic"/>
        </w:rPr>
      </w:pPr>
    </w:p>
    <w:p w:rsidR="00DA308E" w:rsidP="004C3E2B" w:rsidRDefault="00DA308E" w14:paraId="45BCA399" w14:textId="77777777">
      <w:pPr>
        <w:bidi w:val="false"/>
        <w:rPr>
          <w:rFonts w:ascii="Century Gothic" w:hAnsi="Century Gothic"/>
        </w:rPr>
      </w:pPr>
    </w:p>
    <w:p w:rsidRPr="00C64C2F" w:rsidR="00DA308E" w:rsidP="004C3E2B" w:rsidRDefault="00DA308E" w14:paraId="70DD0C81" w14:textId="77777777">
      <w:pPr>
        <w:bidi w:val="false"/>
        <w:rPr>
          <w:rFonts w:ascii="Century Gothic" w:hAnsi="Century Gothic"/>
        </w:rPr>
      </w:pPr>
    </w:p>
    <w:p w:rsidRPr="00C64C2F" w:rsidR="000B6886" w:rsidP="000B6886" w:rsidRDefault="000B6886" w14:paraId="6B35AE97" w14:textId="77777777">
      <w:pPr>
        <w:pStyle w:val="Heading1"/>
        <w:bidi w:val="false"/>
        <w:rPr>
          <w:rFonts w:eastAsia="Times New Roman"/>
        </w:rPr>
      </w:pPr>
      <w:bookmarkStart w:name="_Toc489001814" w:id="8"/>
      <w:r>
        <w:rPr>
          <w:rFonts w:eastAsia="Times New Roman"/>
          <w:lang w:val="Spanish"/>
        </w:rPr>
        <w:t>ROLES Y RESPONSABILIDADES</w:t>
      </w:r>
      <w:bookmarkEnd w:id="8"/>
    </w:p>
    <w:p w:rsidRPr="00C64C2F" w:rsidR="000B6886" w:rsidP="000B6886" w:rsidRDefault="000B6886" w14:paraId="0577CF45" w14:textId="77777777">
      <w:pPr>
        <w:bidi w:val="false"/>
        <w:rPr>
          <w:rFonts w:ascii="Century Gothic" w:hAnsi="Century Gothic"/>
        </w:rPr>
      </w:pPr>
    </w:p>
    <w:p w:rsidRPr="00C64C2F" w:rsidR="000B6886" w:rsidP="000B6886" w:rsidRDefault="003B3A92" w14:paraId="605739A5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Spanish"/>
        </w:rPr>
        <w:t>Para cada actividad del plan de gestión de riesgos, nombre a las partes responsables y defina las responsabilidades.</w:t>
      </w:r>
    </w:p>
    <w:p w:rsidRPr="00C64C2F" w:rsidR="000B6886" w:rsidP="000B6886" w:rsidRDefault="000B6886" w14:paraId="0D4B55E5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0B6886" w:rsidTr="00386B48" w14:paraId="7206BCC5" w14:textId="77777777">
        <w:trPr>
          <w:trHeight w:val="12446"/>
        </w:trPr>
        <w:tc>
          <w:tcPr>
            <w:tcW w:w="10818" w:type="dxa"/>
            <w:shd w:val="clear" w:color="auto" w:fill="auto"/>
            <w:hideMark/>
          </w:tcPr>
          <w:p w:rsidRPr="00E37186" w:rsidR="000B6886" w:rsidP="00A23D4D" w:rsidRDefault="000B6886" w14:paraId="1E2AFBB3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Pr="00C64C2F" w:rsidR="004C3E2B" w:rsidP="004C3E2B" w:rsidRDefault="004C3E2B" w14:paraId="0784BAFF" w14:textId="77777777">
      <w:pPr>
        <w:bidi w:val="false"/>
        <w:rPr>
          <w:rFonts w:ascii="Century Gothic" w:hAnsi="Century Gothic"/>
        </w:rPr>
      </w:pPr>
    </w:p>
    <w:p w:rsidR="00F804A8" w:rsidP="00F804A8" w:rsidRDefault="00EC4C0B" w14:paraId="0A066BA2" w14:textId="77777777">
      <w:pPr>
        <w:pStyle w:val="Heading1"/>
        <w:bidi w:val="false"/>
        <w:rPr>
          <w:rFonts w:eastAsia="Times New Roman"/>
        </w:rPr>
      </w:pPr>
      <w:bookmarkStart w:name="_Toc489001815" w:id="9"/>
      <w:r>
        <w:rPr>
          <w:rFonts w:eastAsia="Times New Roman"/>
          <w:lang w:val="Spanish"/>
        </w:rPr>
        <w:t>IMPACTO FINANCIERO</w:t>
      </w:r>
      <w:bookmarkEnd w:id="9"/>
    </w:p>
    <w:p w:rsidR="00EC4C0B" w:rsidP="00EC4C0B" w:rsidRDefault="00EC4C0B" w14:paraId="335BD2A9" w14:textId="77777777"/>
    <w:p w:rsidR="00EC4C0B" w:rsidP="00EC4C0B" w:rsidRDefault="00A1453C" w14:paraId="64AD68B2" w14:textId="77777777">
      <w:pPr>
        <w:pStyle w:val="Heading2"/>
        <w:bidi w:val="false"/>
        <w:rPr>
          <w:rFonts w:eastAsia="Times New Roman"/>
        </w:rPr>
      </w:pPr>
      <w:bookmarkStart w:name="_Toc489001816" w:id="10"/>
      <w:r>
        <w:rPr>
          <w:rFonts w:eastAsia="Times New Roman"/>
          <w:lang w:val="Spanish"/>
        </w:rPr>
        <w:t>FONDOS ESTIMADOS REQUERIDOS E IMPACTO PRESUPUESTARIO</w:t>
      </w:r>
      <w:bookmarkEnd w:id="10"/>
    </w:p>
    <w:p w:rsidRPr="00F06956" w:rsidR="00EC4C0B" w:rsidP="00EC4C0B" w:rsidRDefault="00EC4C0B" w14:paraId="6B96638E" w14:textId="77777777"/>
    <w:tbl>
      <w:tblPr>
        <w:tblW w:w="10814" w:type="dxa"/>
        <w:tblLook w:val="04A0" w:firstRow="1" w:lastRow="0" w:firstColumn="1" w:lastColumn="0" w:noHBand="0" w:noVBand="1"/>
      </w:tblPr>
      <w:tblGrid>
        <w:gridCol w:w="1700"/>
        <w:gridCol w:w="1896"/>
        <w:gridCol w:w="7218"/>
      </w:tblGrid>
      <w:tr w:rsidRPr="00F06956" w:rsidR="00EC4C0B" w:rsidTr="008B17E8" w14:paraId="3C8B74F8" w14:textId="77777777">
        <w:trPr>
          <w:trHeight w:val="449"/>
        </w:trPr>
        <w:tc>
          <w:tcPr>
            <w:tcW w:w="3596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44546A" w:themeFill="text2"/>
            <w:vAlign w:val="center"/>
            <w:hideMark/>
          </w:tcPr>
          <w:p w:rsidRPr="00F06956" w:rsidR="00EC4C0B" w:rsidP="00A23D4D" w:rsidRDefault="00EC4C0B" w14:paraId="0376383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Spanish"/>
              </w:rPr>
              <w:t>ESTIMAR</w:t>
            </w:r>
          </w:p>
        </w:tc>
        <w:tc>
          <w:tcPr>
            <w:tcW w:w="7218" w:type="dxa"/>
            <w:tcBorders>
              <w:top w:val="single" w:color="A6A6A6" w:sz="4" w:space="0"/>
              <w:left w:val="single" w:color="BFBFBF" w:sz="8" w:space="0"/>
              <w:bottom w:val="single" w:color="A6A6A6" w:sz="4" w:space="0"/>
              <w:right w:val="single" w:color="BFBFBF" w:sz="4" w:space="0"/>
            </w:tcBorders>
            <w:shd w:val="clear" w:color="000000" w:fill="44546A" w:themeFill="text2"/>
            <w:vAlign w:val="center"/>
            <w:hideMark/>
          </w:tcPr>
          <w:p w:rsidRPr="00F06956" w:rsidR="00EC4C0B" w:rsidP="00A23D4D" w:rsidRDefault="00EC4C0B" w14:paraId="6956A88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Spanish"/>
              </w:rPr>
              <w:t>COMENTARIOS ADICIONALES</w:t>
            </w:r>
          </w:p>
        </w:tc>
      </w:tr>
      <w:tr w:rsidRPr="00F06956" w:rsidR="00EC4C0B" w:rsidTr="008B17E8" w14:paraId="25997F5D" w14:textId="77777777">
        <w:trPr>
          <w:trHeight w:val="538"/>
        </w:trPr>
        <w:tc>
          <w:tcPr>
            <w:tcW w:w="1700" w:type="dxa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496B0" w:themeFill="text2" w:themeFillTint="99"/>
            <w:vAlign w:val="center"/>
            <w:hideMark/>
          </w:tcPr>
          <w:p w:rsidRPr="00F06956" w:rsidR="00EC4C0B" w:rsidP="00A23D4D" w:rsidRDefault="00EC4C0B" w14:paraId="4D131D98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Spanish"/>
              </w:rPr>
              <w:t>TARIFAS INICIALES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71631F5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>$</w:t>
            </w:r>
          </w:p>
        </w:tc>
        <w:tc>
          <w:tcPr>
            <w:tcW w:w="7218" w:type="dxa"/>
            <w:vMerge w:val="restart"/>
            <w:tcBorders>
              <w:top w:val="single" w:color="A6A6A6" w:sz="4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02B6459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06956" w:rsidR="00EC4C0B" w:rsidTr="008B17E8" w14:paraId="22F3D16D" w14:textId="77777777">
        <w:trPr>
          <w:trHeight w:val="538"/>
        </w:trPr>
        <w:tc>
          <w:tcPr>
            <w:tcW w:w="17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496B0" w:themeFill="text2" w:themeFillTint="99"/>
            <w:vAlign w:val="center"/>
            <w:hideMark/>
          </w:tcPr>
          <w:p w:rsidRPr="00F06956" w:rsidR="00EC4C0B" w:rsidP="00A23D4D" w:rsidRDefault="00EC4C0B" w14:paraId="0CB7D8C6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Spanish"/>
              </w:rPr>
              <w:t>TARIFAS RECURRENTES</w:t>
            </w:r>
          </w:p>
        </w:tc>
        <w:tc>
          <w:tcPr>
            <w:tcW w:w="1896" w:type="dxa"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0403E11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>$</w:t>
            </w:r>
          </w:p>
        </w:tc>
        <w:tc>
          <w:tcPr>
            <w:tcW w:w="7218" w:type="dxa"/>
            <w:vMerge/>
            <w:tcBorders>
              <w:top w:val="single" w:color="A6A6A6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23DE51C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Pr="00F06956" w:rsidR="00EC4C0B" w:rsidTr="008B17E8" w14:paraId="7DB46553" w14:textId="77777777">
        <w:trPr>
          <w:trHeight w:val="538"/>
        </w:trPr>
        <w:tc>
          <w:tcPr>
            <w:tcW w:w="1700" w:type="dxa"/>
            <w:tcBorders>
              <w:top w:val="single" w:color="BFBFBF" w:sz="4" w:space="0"/>
              <w:left w:val="single" w:color="A6A6A6" w:sz="4" w:space="0"/>
              <w:bottom w:val="double" w:color="BFBFBF" w:sz="6" w:space="0"/>
              <w:right w:val="single" w:color="A6A6A6" w:sz="4" w:space="0"/>
            </w:tcBorders>
            <w:shd w:val="clear" w:color="000000" w:fill="8496B0" w:themeFill="text2" w:themeFillTint="99"/>
            <w:vAlign w:val="center"/>
            <w:hideMark/>
          </w:tcPr>
          <w:p w:rsidRPr="00F06956" w:rsidR="00EC4C0B" w:rsidP="00A23D4D" w:rsidRDefault="00EC4C0B" w14:paraId="7EB61AC9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Spanish"/>
              </w:rPr>
              <w:t>SUPOSICIONES</w:t>
            </w:r>
          </w:p>
        </w:tc>
        <w:tc>
          <w:tcPr>
            <w:tcW w:w="1896" w:type="dxa"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2B2E893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$ </w:t>
            </w:r>
          </w:p>
        </w:tc>
        <w:tc>
          <w:tcPr>
            <w:tcW w:w="7218" w:type="dxa"/>
            <w:vMerge/>
            <w:tcBorders>
              <w:top w:val="nil"/>
              <w:left w:val="nil"/>
              <w:bottom w:val="double" w:color="BFBFBF" w:sz="6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F06956" w:rsidR="00EC4C0B" w:rsidP="00A23D4D" w:rsidRDefault="00EC4C0B" w14:paraId="3352773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Pr="00F06956" w:rsidR="00EC4C0B" w:rsidTr="008B17E8" w14:paraId="75212BA7" w14:textId="77777777">
        <w:trPr>
          <w:trHeight w:val="1944"/>
        </w:trPr>
        <w:tc>
          <w:tcPr>
            <w:tcW w:w="17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44546A" w:themeFill="text2"/>
            <w:vAlign w:val="center"/>
            <w:hideMark/>
          </w:tcPr>
          <w:p w:rsidRPr="00F06956" w:rsidR="00EC4C0B" w:rsidP="00A23D4D" w:rsidRDefault="00327CB0" w14:paraId="0CA01405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Spanish"/>
              </w:rPr>
              <w:t>METODOLOGÍA DE FIJACIÓN DE PRECIOS</w:t>
            </w:r>
          </w:p>
        </w:tc>
        <w:tc>
          <w:tcPr>
            <w:tcW w:w="9114" w:type="dxa"/>
            <w:gridSpan w:val="2"/>
            <w:tcBorders>
              <w:top w:val="double" w:color="BFBFBF" w:sz="6" w:space="0"/>
              <w:left w:val="nil"/>
              <w:bottom w:val="double" w:color="BFBFBF" w:sz="6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F06956" w:rsidR="00EC4C0B" w:rsidP="00A23D4D" w:rsidRDefault="00EC4C0B" w14:paraId="742CC8D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 w:rsidRPr="00F06956"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Pr="00F06956" w:rsidR="00083935" w:rsidTr="008B17E8" w14:paraId="1C7CDC25" w14:textId="77777777">
        <w:trPr>
          <w:trHeight w:val="2115"/>
        </w:trPr>
        <w:tc>
          <w:tcPr>
            <w:tcW w:w="1700" w:type="dxa"/>
            <w:tcBorders>
              <w:top w:val="single" w:color="A6A6A6" w:sz="4" w:space="0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496B0" w:themeFill="text2" w:themeFillTint="99"/>
            <w:vAlign w:val="center"/>
          </w:tcPr>
          <w:p w:rsidRPr="00F06956" w:rsidR="00083935" w:rsidP="00A23D4D" w:rsidRDefault="00083935" w14:paraId="1494A02E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Spanish"/>
              </w:rPr>
              <w:t>IMPACTO PRESUPUESTARIO</w:t>
            </w:r>
          </w:p>
        </w:tc>
        <w:tc>
          <w:tcPr>
            <w:tcW w:w="9114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A6A6A6" w:sz="4" w:space="0"/>
            </w:tcBorders>
            <w:shd w:val="clear" w:color="000000" w:fill="auto"/>
            <w:vAlign w:val="center"/>
          </w:tcPr>
          <w:p w:rsidRPr="00F06956" w:rsidR="00083935" w:rsidP="00A23D4D" w:rsidRDefault="00083935" w14:paraId="24D1B79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</w:tbl>
    <w:p w:rsidRPr="00EC4C0B" w:rsidR="00EC4C0B" w:rsidP="00EC4C0B" w:rsidRDefault="00EC4C0B" w14:paraId="7D164B6F" w14:textId="77777777"/>
    <w:p w:rsidR="00083935" w:rsidP="00083935" w:rsidRDefault="00083935" w14:paraId="5B58D2EA" w14:textId="77777777">
      <w:pPr>
        <w:pStyle w:val="Heading1"/>
        <w:bidi w:val="false"/>
        <w:rPr>
          <w:rFonts w:eastAsia="Times New Roman"/>
        </w:rPr>
      </w:pPr>
      <w:bookmarkStart w:name="_Toc489001817" w:id="11"/>
      <w:r>
        <w:rPr>
          <w:rFonts w:eastAsia="Times New Roman"/>
          <w:lang w:val="Spanish"/>
        </w:rPr>
        <w:t>IMPACTO EN LA LÍNEA DE TIEMPO</w:t>
      </w:r>
      <w:bookmarkEnd w:id="11"/>
    </w:p>
    <w:p w:rsidRPr="00C64C2F" w:rsidR="00083935" w:rsidP="00083935" w:rsidRDefault="00083935" w14:paraId="79A042EE" w14:textId="77777777">
      <w:pPr>
        <w:bidi w:val="false"/>
        <w:rPr>
          <w:rFonts w:ascii="Century Gothic" w:hAnsi="Century Gothic"/>
        </w:rPr>
      </w:pPr>
    </w:p>
    <w:p w:rsidRPr="00C64C2F" w:rsidR="00083935" w:rsidP="00083935" w:rsidRDefault="00083935" w14:paraId="1434A232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Spanish"/>
        </w:rPr>
        <w:t>Describa cualquier impacto en el cronograma del plan. Enumere las fechas de inicio / finalización efectuadas.</w:t>
      </w:r>
    </w:p>
    <w:p w:rsidRPr="00C64C2F" w:rsidR="00083935" w:rsidP="00083935" w:rsidRDefault="00083935" w14:paraId="423F03D9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083935" w:rsidTr="00083935" w14:paraId="7BADC002" w14:textId="77777777">
        <w:trPr>
          <w:trHeight w:val="3959"/>
        </w:trPr>
        <w:tc>
          <w:tcPr>
            <w:tcW w:w="10818" w:type="dxa"/>
            <w:shd w:val="clear" w:color="auto" w:fill="auto"/>
            <w:hideMark/>
          </w:tcPr>
          <w:p w:rsidRPr="00E37186" w:rsidR="00083935" w:rsidP="00A23D4D" w:rsidRDefault="00083935" w14:paraId="068371B4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083935" w:rsidP="00083935" w:rsidRDefault="00083935" w14:paraId="53AC00B7" w14:textId="77777777"/>
    <w:p w:rsidR="00F804A8" w:rsidP="00F804A8" w:rsidRDefault="00F804A8" w14:paraId="08A44D37" w14:textId="77777777">
      <w:pPr>
        <w:bidi w:val="false"/>
        <w:rPr>
          <w:rFonts w:ascii="Century Gothic" w:hAnsi="Century Gothic"/>
        </w:rPr>
      </w:pPr>
    </w:p>
    <w:p w:rsidR="00083935" w:rsidP="00F804A8" w:rsidRDefault="00083935" w14:paraId="2232FD91" w14:textId="77777777">
      <w:pPr>
        <w:bidi w:val="false"/>
        <w:rPr>
          <w:rFonts w:ascii="Century Gothic" w:hAnsi="Century Gothic"/>
        </w:rPr>
      </w:pPr>
    </w:p>
    <w:p w:rsidR="001656DE" w:rsidP="001656DE" w:rsidRDefault="001656DE" w14:paraId="19365B33" w14:textId="77777777">
      <w:pPr>
        <w:pStyle w:val="Heading1"/>
        <w:bidi w:val="false"/>
        <w:rPr>
          <w:rFonts w:eastAsia="Times New Roman"/>
        </w:rPr>
      </w:pPr>
      <w:bookmarkStart w:name="_Toc489001818" w:id="12"/>
      <w:r>
        <w:rPr>
          <w:rFonts w:eastAsia="Times New Roman"/>
          <w:lang w:val="Spanish"/>
        </w:rPr>
        <w:t>MONITOREO DE RIESGOS</w:t>
      </w:r>
      <w:bookmarkEnd w:id="12"/>
    </w:p>
    <w:p w:rsidR="001656DE" w:rsidP="001656DE" w:rsidRDefault="001656DE" w14:paraId="55557DDB" w14:textId="77777777"/>
    <w:p w:rsidR="001656DE" w:rsidP="001656DE" w:rsidRDefault="00B5252F" w14:paraId="4BCA1B97" w14:textId="77777777">
      <w:pPr>
        <w:pStyle w:val="Heading2"/>
        <w:bidi w:val="false"/>
        <w:rPr>
          <w:rFonts w:eastAsia="Times New Roman"/>
          <w:i/>
          <w:sz w:val="21"/>
        </w:rPr>
      </w:pPr>
      <w:bookmarkStart w:name="_Toc489001819" w:id="13"/>
      <w:r>
        <w:rPr>
          <w:rFonts w:eastAsia="Times New Roman"/>
          <w:lang w:val="Spanish"/>
        </w:rPr>
        <w:t xml:space="preserve">REVISIONES DE RIESGOS Y PROBLEMAS </w:t>
      </w:r>
      <w:r w:rsidR="00E84687">
        <w:rPr>
          <w:rFonts w:eastAsia="Times New Roman"/>
          <w:i/>
          <w:sz w:val="21"/>
          <w:lang w:val="Spanish"/>
        </w:rPr>
        <w:t>: verifique si hay problemas que puedan haber escalado.</w:t>
      </w:r>
      <w:bookmarkEnd w:id="13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570A8" w:rsidTr="001570A8" w14:paraId="190F9477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RDefault="001570A8" w14:paraId="2391525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FRECUENCIA DE REVISIÓN</w:t>
            </w:r>
          </w:p>
        </w:tc>
      </w:tr>
      <w:tr w:rsidR="001570A8" w:rsidTr="001570A8" w14:paraId="1A94C366" w14:textId="77777777">
        <w:trPr>
          <w:trHeight w:val="1052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RDefault="001570A8" w14:paraId="05BF651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1570A8" w:rsidTr="001570A8" w14:paraId="4BE7F509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RDefault="001570A8" w14:paraId="5818D67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PARTES RESPONSABLES DE LA REVISIÓN</w:t>
            </w:r>
          </w:p>
        </w:tc>
      </w:tr>
      <w:tr w:rsidR="001570A8" w:rsidTr="001570A8" w14:paraId="2DA3D52A" w14:textId="77777777">
        <w:trPr>
          <w:trHeight w:val="1673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RDefault="001570A8" w14:paraId="1CB02C65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B5252F" w:rsidP="00B5252F" w:rsidRDefault="00B5252F" w14:paraId="01358820" w14:textId="77777777"/>
    <w:p w:rsidR="001570A8" w:rsidP="001570A8" w:rsidRDefault="001570A8" w14:paraId="7DB3DB42" w14:textId="77777777">
      <w:pPr>
        <w:pStyle w:val="Heading2"/>
        <w:bidi w:val="false"/>
        <w:rPr>
          <w:rFonts w:eastAsia="Times New Roman"/>
          <w:i/>
          <w:sz w:val="21"/>
        </w:rPr>
      </w:pPr>
      <w:bookmarkStart w:name="_Toc489001820" w:id="14"/>
      <w:r>
        <w:rPr>
          <w:rFonts w:eastAsia="Times New Roman"/>
          <w:lang w:val="Spanish"/>
        </w:rPr>
        <w:t>MONITORIZACIÓN</w:t>
      </w:r>
      <w:bookmarkEnd w:id="14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570A8" w:rsidTr="00A23D4D" w14:paraId="38A3E31A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77EF768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FRECUENCIA DE REVISIÓN</w:t>
            </w:r>
          </w:p>
        </w:tc>
      </w:tr>
      <w:tr w:rsidR="001570A8" w:rsidTr="00A23D4D" w14:paraId="418917A8" w14:textId="77777777">
        <w:trPr>
          <w:trHeight w:val="1052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024C3B3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1570A8" w:rsidTr="00A23D4D" w14:paraId="6FEB1769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435D5DF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PARTES RESPONSABLES DE LA REVISIÓN</w:t>
            </w:r>
          </w:p>
        </w:tc>
      </w:tr>
      <w:tr w:rsidR="001570A8" w:rsidTr="00A23D4D" w14:paraId="4D340ED8" w14:textId="77777777">
        <w:trPr>
          <w:trHeight w:val="1673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28EDFDF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="00B5252F" w:rsidP="00B5252F" w:rsidRDefault="00B5252F" w14:paraId="612A5DD1" w14:textId="77777777"/>
    <w:p w:rsidR="001570A8" w:rsidP="001570A8" w:rsidRDefault="001570A8" w14:paraId="315E039A" w14:textId="77777777">
      <w:pPr>
        <w:pStyle w:val="Heading2"/>
        <w:bidi w:val="false"/>
        <w:rPr>
          <w:rFonts w:eastAsia="Times New Roman"/>
          <w:i/>
          <w:sz w:val="21"/>
        </w:rPr>
      </w:pPr>
      <w:bookmarkStart w:name="_Toc489001821" w:id="15"/>
      <w:r>
        <w:rPr>
          <w:rFonts w:eastAsia="Times New Roman"/>
          <w:lang w:val="Spanish"/>
        </w:rPr>
        <w:t>INFORMES</w:t>
      </w:r>
      <w:bookmarkEnd w:id="15"/>
    </w:p>
    <w:tbl>
      <w:tblPr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1570A8" w:rsidTr="00A23D4D" w14:paraId="3300551E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7EBCFB4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FRECUENCIA DE REVISIÓN</w:t>
            </w:r>
          </w:p>
        </w:tc>
      </w:tr>
      <w:tr w:rsidR="001570A8" w:rsidTr="00A23D4D" w14:paraId="366D71A5" w14:textId="77777777">
        <w:trPr>
          <w:trHeight w:val="1052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2ECE2BA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1570A8" w:rsidTr="00A23D4D" w14:paraId="640C1E2B" w14:textId="77777777">
        <w:trPr>
          <w:trHeight w:val="360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5DCE4" w:themeFill="text2" w:themeFillTint="33"/>
            <w:vAlign w:val="center"/>
            <w:hideMark/>
          </w:tcPr>
          <w:p w:rsidR="001570A8" w:rsidP="00A23D4D" w:rsidRDefault="001570A8" w14:paraId="1FADA7D3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5593C"/>
                <w:sz w:val="18"/>
                <w:szCs w:val="18"/>
              </w:rPr>
            </w:pPr>
            <w:r w:rsidRPr="001570A8"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PARTES RESPONSABLES DE LA REVISIÓN</w:t>
            </w:r>
          </w:p>
        </w:tc>
      </w:tr>
      <w:tr w:rsidR="001570A8" w:rsidTr="00A23D4D" w14:paraId="350B1291" w14:textId="77777777">
        <w:trPr>
          <w:trHeight w:val="1673"/>
        </w:trPr>
        <w:tc>
          <w:tcPr>
            <w:tcW w:w="10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1570A8" w:rsidP="00A23D4D" w:rsidRDefault="001570A8" w14:paraId="3FEE53A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B5252F" w:rsidR="001570A8" w:rsidP="00B5252F" w:rsidRDefault="001570A8" w14:paraId="04D41EAB" w14:textId="77777777"/>
    <w:p w:rsidR="001656DE" w:rsidP="001656DE" w:rsidRDefault="001656DE" w14:paraId="58A93F5D" w14:textId="77777777"/>
    <w:p w:rsidR="001656DE" w:rsidP="001656DE" w:rsidRDefault="001656DE" w14:paraId="6FF0CA4B" w14:textId="77777777"/>
    <w:p w:rsidR="001656DE" w:rsidP="001656DE" w:rsidRDefault="001656DE" w14:paraId="038D9496" w14:textId="77777777"/>
    <w:p w:rsidR="001656DE" w:rsidP="001656DE" w:rsidRDefault="001656DE" w14:paraId="698A0359" w14:textId="77777777"/>
    <w:p w:rsidR="001656DE" w:rsidP="001656DE" w:rsidRDefault="001656DE" w14:paraId="6EAF6AC2" w14:textId="77777777"/>
    <w:p w:rsidRPr="00C64C2F" w:rsidR="007F7E6B" w:rsidP="007F7E6B" w:rsidRDefault="007F7E6B" w14:paraId="5A9F973A" w14:textId="77777777">
      <w:pPr>
        <w:pStyle w:val="Heading1"/>
        <w:bidi w:val="false"/>
        <w:rPr>
          <w:rFonts w:eastAsia="Times New Roman"/>
        </w:rPr>
      </w:pPr>
      <w:bookmarkStart w:name="_Toc489001822" w:id="16"/>
      <w:r>
        <w:rPr>
          <w:rFonts w:eastAsia="Times New Roman"/>
          <w:lang w:val="Spanish"/>
        </w:rPr>
        <w:t>CATEGORÍAS DE RIESGO</w:t>
      </w:r>
      <w:bookmarkEnd w:id="16"/>
    </w:p>
    <w:p w:rsidRPr="00C64C2F" w:rsidR="007F7E6B" w:rsidP="007F7E6B" w:rsidRDefault="007F7E6B" w14:paraId="37796490" w14:textId="77777777">
      <w:pPr>
        <w:bidi w:val="false"/>
        <w:rPr>
          <w:rFonts w:ascii="Century Gothic" w:hAnsi="Century Gothic"/>
        </w:rPr>
      </w:pPr>
    </w:p>
    <w:p w:rsidRPr="00C64C2F" w:rsidR="007F7E6B" w:rsidP="007F7E6B" w:rsidRDefault="007F7E6B" w14:paraId="4713AFA5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Spanish"/>
        </w:rPr>
        <w:t>Definir metodología de agrupación/proceso de organización de posibles causas.</w:t>
      </w:r>
    </w:p>
    <w:p w:rsidRPr="00C64C2F" w:rsidR="007F7E6B" w:rsidP="007F7E6B" w:rsidRDefault="007F7E6B" w14:paraId="594623C8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7F7E6B" w:rsidTr="00A23D4D" w14:paraId="54C21C47" w14:textId="77777777">
        <w:trPr>
          <w:trHeight w:val="12446"/>
        </w:trPr>
        <w:tc>
          <w:tcPr>
            <w:tcW w:w="10818" w:type="dxa"/>
            <w:shd w:val="clear" w:color="auto" w:fill="auto"/>
            <w:hideMark/>
          </w:tcPr>
          <w:p w:rsidRPr="00E37186" w:rsidR="007F7E6B" w:rsidP="00A23D4D" w:rsidRDefault="007F7E6B" w14:paraId="72D79D80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1656DE" w:rsidP="001656DE" w:rsidRDefault="001656DE" w14:paraId="35C3B579" w14:textId="77777777"/>
    <w:p w:rsidRPr="00C64C2F" w:rsidR="001E3D67" w:rsidP="001E3D67" w:rsidRDefault="001E3D67" w14:paraId="3015A917" w14:textId="77777777">
      <w:pPr>
        <w:pStyle w:val="Heading1"/>
        <w:bidi w:val="false"/>
        <w:rPr>
          <w:rFonts w:eastAsia="Times New Roman"/>
        </w:rPr>
      </w:pPr>
      <w:bookmarkStart w:name="_Toc489001823" w:id="17"/>
      <w:r>
        <w:rPr>
          <w:rFonts w:eastAsia="Times New Roman"/>
          <w:lang w:val="Spanish"/>
        </w:rPr>
        <w:t>MATRIZ DE EVALUACIÓN DE RIESGOS</w:t>
      </w:r>
      <w:bookmarkEnd w:id="17"/>
    </w:p>
    <w:p w:rsidR="001656DE" w:rsidP="001656DE" w:rsidRDefault="001656DE" w14:paraId="4A04B1CB" w14:textId="77777777"/>
    <w:tbl>
      <w:tblPr>
        <w:tblW w:w="10710" w:type="dxa"/>
        <w:tblLayout w:type="fixed"/>
        <w:tblLook w:val="04A0" w:firstRow="1" w:lastRow="0" w:firstColumn="1" w:lastColumn="0" w:noHBand="0" w:noVBand="1"/>
      </w:tblPr>
      <w:tblGrid>
        <w:gridCol w:w="540"/>
        <w:gridCol w:w="181"/>
        <w:gridCol w:w="1619"/>
        <w:gridCol w:w="2092"/>
        <w:gridCol w:w="2093"/>
        <w:gridCol w:w="2092"/>
        <w:gridCol w:w="2093"/>
      </w:tblGrid>
      <w:tr w:rsidRPr="008C7AF2" w:rsidR="001E3D67" w:rsidTr="00A23D4D" w14:paraId="40C4F5C8" w14:textId="77777777">
        <w:trPr>
          <w:cantSplit/>
          <w:trHeight w:val="648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7AF2" w:rsidR="001E3D67" w:rsidP="00A23D4D" w:rsidRDefault="001E3D67" w14:paraId="31259BCD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0AD6E643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A6A6A6"/>
                <w:sz w:val="32"/>
                <w:szCs w:val="32"/>
                <w:lang w:val="Spanish"/>
              </w:rPr>
              <w:t>CLAVE DE CALIFICACIÓN DE RIESGOS</w:t>
            </w:r>
          </w:p>
        </w:tc>
        <w:tc>
          <w:tcPr>
            <w:tcW w:w="2092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D2E070"/>
            <w:vAlign w:val="center"/>
            <w:hideMark/>
          </w:tcPr>
          <w:p w:rsidRPr="008C7AF2" w:rsidR="001E3D67" w:rsidP="00A23D4D" w:rsidRDefault="001E3D67" w14:paraId="714C43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BAJO</w:t>
            </w:r>
          </w:p>
        </w:tc>
        <w:tc>
          <w:tcPr>
            <w:tcW w:w="2093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15BAD1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92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3B02CF9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  <w:tc>
          <w:tcPr>
            <w:tcW w:w="2093" w:type="dxa"/>
            <w:tcBorders>
              <w:top w:val="double" w:color="FFFFFF" w:sz="6" w:space="0"/>
              <w:left w:val="nil"/>
              <w:bottom w:val="nil"/>
              <w:right w:val="double" w:color="FFFFFF" w:sz="6" w:space="0"/>
            </w:tcBorders>
            <w:shd w:val="clear" w:color="000000" w:fill="EC987B"/>
            <w:vAlign w:val="center"/>
            <w:hideMark/>
          </w:tcPr>
          <w:p w:rsidRPr="008C7AF2" w:rsidR="001E3D67" w:rsidP="00A23D4D" w:rsidRDefault="001E3D67" w14:paraId="75E3D73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EXTREMO</w:t>
            </w:r>
          </w:p>
        </w:tc>
      </w:tr>
      <w:tr w:rsidRPr="008C7AF2" w:rsidR="001E3D67" w:rsidTr="00A23D4D" w14:paraId="38F94E85" w14:textId="77777777">
        <w:trPr>
          <w:cantSplit/>
          <w:trHeight w:val="810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C7AF2" w:rsidR="001E3D67" w:rsidP="00A23D4D" w:rsidRDefault="001E3D67" w14:paraId="5F15E38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double" w:color="FFFFFF" w:sz="6" w:space="0"/>
            </w:tcBorders>
            <w:vAlign w:val="center"/>
            <w:hideMark/>
          </w:tcPr>
          <w:p w:rsidRPr="008C7AF2" w:rsidR="001E3D67" w:rsidP="00A23D4D" w:rsidRDefault="001E3D67" w14:paraId="65C6A52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D2E070"/>
            <w:hideMark/>
          </w:tcPr>
          <w:p w:rsidRPr="008C7AF2" w:rsidR="001E3D67" w:rsidP="00A23D4D" w:rsidRDefault="001E3D67" w14:paraId="10B9E33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lang w:val="Spanish"/>
              </w:rPr>
              <w:t>0</w:t>
            </w:r>
          </w:p>
          <w:p w:rsidRPr="008C7AF2" w:rsidR="001E3D67" w:rsidP="00A23D4D" w:rsidRDefault="001E3D67" w14:paraId="464DA07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Spanish"/>
              </w:rPr>
              <w:t>ACEPTABLE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ED969"/>
            <w:hideMark/>
          </w:tcPr>
          <w:p w:rsidRPr="008C7AF2" w:rsidR="001E3D67" w:rsidP="00A23D4D" w:rsidRDefault="001E3D67" w14:paraId="2B121B5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lang w:val="Spanish"/>
              </w:rPr>
              <w:t>1</w:t>
            </w:r>
          </w:p>
          <w:p w:rsidRPr="008C7AF2" w:rsidR="001E3D67" w:rsidP="00A23D4D" w:rsidRDefault="001E3D67" w14:paraId="70AFF38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Spanish"/>
              </w:rPr>
              <w:t xml:space="preserve">ALARP tan </w:t>
            </w:r>
            <w:r w:rsidRPr="008C7AF2">
              <w:rPr>
                <w:rFonts w:ascii="Century Gothic" w:hAnsi="Century Gothic" w:eastAsia="Times New Roman" w:cs="Arial"/>
                <w:b/>
                <w:i/>
                <w:color w:val="595959"/>
                <w:sz w:val="16"/>
                <w:szCs w:val="20"/>
                <w:lang w:val="Spanish"/>
              </w:rPr>
              <w:t>bajo como sea razonablemente posible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FFBF60"/>
            <w:hideMark/>
          </w:tcPr>
          <w:p w:rsidRPr="008C7AF2" w:rsidR="001E3D67" w:rsidP="00A23D4D" w:rsidRDefault="001E3D67" w14:paraId="291F80B4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0"/>
                <w:lang w:val="Spanish"/>
              </w:rPr>
              <w:t>2</w:t>
            </w:r>
          </w:p>
          <w:p w:rsidRPr="008C7AF2" w:rsidR="001E3D67" w:rsidP="00A23D4D" w:rsidRDefault="001E3D67" w14:paraId="38994572" w14:textId="77777777">
            <w:pPr>
              <w:pStyle w:val="ListParagraph"/>
              <w:bidi w:val="false"/>
              <w:ind w:left="8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Spanish"/>
              </w:rPr>
              <w:t>GENERALMENTE INACEPTABLE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double" w:color="FFFFFF" w:sz="6" w:space="0"/>
            </w:tcBorders>
            <w:shd w:val="clear" w:color="000000" w:fill="EC987B"/>
            <w:hideMark/>
          </w:tcPr>
          <w:p w:rsidRPr="008C7AF2" w:rsidR="001E3D67" w:rsidP="00A23D4D" w:rsidRDefault="001E3D67" w14:paraId="6B09E7E6" w14:textId="77777777">
            <w:pPr>
              <w:pStyle w:val="ListParagraph"/>
              <w:bidi w:val="false"/>
              <w:ind w:left="0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lang w:val="Spanish"/>
              </w:rPr>
              <w:t>3</w:t>
            </w:r>
          </w:p>
          <w:p w:rsidRPr="008C7AF2" w:rsidR="001E3D67" w:rsidP="00A23D4D" w:rsidRDefault="001E3D67" w14:paraId="76125950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0"/>
                <w:lang w:val="Spanish"/>
              </w:rPr>
              <w:t>INTOLERABLE</w:t>
            </w:r>
          </w:p>
        </w:tc>
      </w:tr>
      <w:tr w:rsidRPr="008C7AF2" w:rsidR="001E3D67" w:rsidTr="00A77CEE" w14:paraId="4FEA5714" w14:textId="77777777">
        <w:trPr>
          <w:cantSplit/>
          <w:trHeight w:val="576"/>
        </w:trPr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8C7AF2" w:rsidR="001E3D67" w:rsidP="00A23D4D" w:rsidRDefault="001E3D67" w14:paraId="4F4612E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nil"/>
              <w:right w:val="double" w:color="FFFFFF" w:sz="6" w:space="0"/>
            </w:tcBorders>
            <w:vAlign w:val="center"/>
            <w:hideMark/>
          </w:tcPr>
          <w:p w:rsidRPr="008C7AF2" w:rsidR="001E3D67" w:rsidP="00A23D4D" w:rsidRDefault="001E3D67" w14:paraId="4E50899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A6A6A6"/>
                <w:sz w:val="32"/>
                <w:szCs w:val="3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D2E070"/>
            <w:vAlign w:val="bottom"/>
            <w:hideMark/>
          </w:tcPr>
          <w:p w:rsidRPr="008C7AF2" w:rsidR="001E3D67" w:rsidP="00A23D4D" w:rsidRDefault="001E3D67" w14:paraId="02BBB6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>OK PARA CONTINUAR</w:t>
            </w:r>
          </w:p>
          <w:p w:rsidRPr="008C7AF2" w:rsidR="001E3D67" w:rsidP="00A23D4D" w:rsidRDefault="001E3D67" w14:paraId="765C13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FED969"/>
            <w:vAlign w:val="bottom"/>
            <w:hideMark/>
          </w:tcPr>
          <w:p w:rsidRPr="008C7AF2" w:rsidR="001E3D67" w:rsidP="00A23D4D" w:rsidRDefault="001E3D67" w14:paraId="4576D4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>TOMAR ESFUERZOS DE MITIGACIÓN</w:t>
            </w:r>
          </w:p>
          <w:p w:rsidRPr="008C7AF2" w:rsidR="001E3D67" w:rsidP="00A23D4D" w:rsidRDefault="001E3D67" w14:paraId="7AB0231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FFBF60"/>
            <w:vAlign w:val="bottom"/>
            <w:hideMark/>
          </w:tcPr>
          <w:p w:rsidRPr="008C7AF2" w:rsidR="001E3D67" w:rsidP="00A23D4D" w:rsidRDefault="001E3D67" w14:paraId="523E5B4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>BUSCA APOYO</w:t>
            </w:r>
          </w:p>
          <w:p w:rsidRPr="008C7AF2" w:rsidR="001E3D67" w:rsidP="00A23D4D" w:rsidRDefault="001E3D67" w14:paraId="3D40A8C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double" w:color="FFFFFF" w:sz="6" w:space="0"/>
              <w:right w:val="double" w:color="FFFFFF" w:sz="6" w:space="0"/>
            </w:tcBorders>
            <w:shd w:val="clear" w:color="000000" w:fill="EC987B"/>
            <w:vAlign w:val="bottom"/>
            <w:hideMark/>
          </w:tcPr>
          <w:p w:rsidRPr="008C7AF2" w:rsidR="001E3D67" w:rsidP="00A23D4D" w:rsidRDefault="001E3D67" w14:paraId="7498C3E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 xml:space="preserve">PONER EL EVENTO </w:t>
            </w:r>
            <w:r w:rsidRPr="008C7AF2">
              <w:rPr>
                <w:rFonts w:ascii="Century Gothic" w:hAnsi="Century Gothic" w:eastAsia="PMingLiU" w:cs="PMingLiU"/>
                <w:b/>
                <w:color w:val="595959"/>
                <w:sz w:val="20"/>
                <w:szCs w:val="22"/>
                <w:lang w:val="Spanish"/>
              </w:rPr>
              <w:br/>
            </w:r>
            <w:r w:rsidRPr="008C7AF2">
              <w:rPr>
                <w:rFonts w:ascii="Century Gothic" w:hAnsi="Century Gothic" w:eastAsia="Times New Roman" w:cs="Arial"/>
                <w:b/>
                <w:color w:val="595959"/>
                <w:sz w:val="20"/>
                <w:szCs w:val="22"/>
                <w:lang w:val="Spanish"/>
              </w:rPr>
              <w:t>EN ESPERA</w:t>
            </w:r>
          </w:p>
          <w:p w:rsidRPr="008C7AF2" w:rsidR="001E3D67" w:rsidP="00A23D4D" w:rsidRDefault="001E3D67" w14:paraId="23A018F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0"/>
                <w:szCs w:val="22"/>
              </w:rPr>
            </w:pPr>
          </w:p>
        </w:tc>
      </w:tr>
      <w:tr w:rsidRPr="008C7AF2" w:rsidR="001E3D67" w:rsidTr="00A23D4D" w14:paraId="0B54EE6C" w14:textId="77777777">
        <w:trPr>
          <w:cantSplit/>
          <w:trHeight w:val="467"/>
        </w:trPr>
        <w:tc>
          <w:tcPr>
            <w:tcW w:w="2340" w:type="dxa"/>
            <w:gridSpan w:val="3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reverseDiagStripe" w:color="D9D9D9" w:fill="auto"/>
            <w:vAlign w:val="center"/>
            <w:hideMark/>
          </w:tcPr>
          <w:p w:rsidRPr="008C7AF2" w:rsidR="001E3D67" w:rsidP="001E3D67" w:rsidRDefault="001E3D67" w14:paraId="6C1B7F9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8C7AF2"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837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808080"/>
            <w:vAlign w:val="center"/>
            <w:hideMark/>
          </w:tcPr>
          <w:p w:rsidRPr="008C7AF2" w:rsidR="001E3D67" w:rsidP="00A23D4D" w:rsidRDefault="001E3D67" w14:paraId="75F9CDB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FFFFFF"/>
                <w:lang w:val="Spanish"/>
              </w:rPr>
              <w:t>S E V E R I T Y</w:t>
            </w:r>
          </w:p>
        </w:tc>
      </w:tr>
      <w:tr w:rsidRPr="008C7AF2" w:rsidR="001E3D67" w:rsidTr="00A23D4D" w14:paraId="78EF556C" w14:textId="77777777">
        <w:trPr>
          <w:cantSplit/>
          <w:trHeight w:val="512"/>
        </w:trPr>
        <w:tc>
          <w:tcPr>
            <w:tcW w:w="2340" w:type="dxa"/>
            <w:gridSpan w:val="3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C7AF2" w:rsidR="001E3D67" w:rsidP="00A23D4D" w:rsidRDefault="001E3D67" w14:paraId="544B671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6BBEF6F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ACEPTABLE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1814FC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TOLERABLE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78324E2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INDESEABLE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3CED5C0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INTOLERABLE</w:t>
            </w:r>
          </w:p>
        </w:tc>
      </w:tr>
      <w:tr w:rsidRPr="008C7AF2" w:rsidR="001E3D67" w:rsidTr="00A77CEE" w14:paraId="726DB0C0" w14:textId="77777777">
        <w:trPr>
          <w:cantSplit/>
          <w:trHeight w:val="719"/>
        </w:trPr>
        <w:tc>
          <w:tcPr>
            <w:tcW w:w="2340" w:type="dxa"/>
            <w:gridSpan w:val="3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8C7AF2" w:rsidR="001E3D67" w:rsidP="00A23D4D" w:rsidRDefault="001E3D67" w14:paraId="10ACFFE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="00A77CEE" w:rsidP="00A23D4D" w:rsidRDefault="001E3D67" w14:paraId="57E1271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Spanish"/>
              </w:rPr>
              <w:t xml:space="preserve">POCO O NINGÚN EFECTO </w:t>
            </w:r>
          </w:p>
          <w:p w:rsidRPr="00A77CEE" w:rsidR="001E3D67" w:rsidP="00A23D4D" w:rsidRDefault="001E3D67" w14:paraId="73A57AB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Spanish"/>
              </w:rPr>
              <w:t>EN EL EVENTO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A77CEE" w:rsidR="001E3D67" w:rsidP="00A23D4D" w:rsidRDefault="001E3D67" w14:paraId="2E61A4C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Spanish"/>
              </w:rPr>
              <w:t>LOS EFECTOS SE SIENTEN, PERO NO SON CRÍTICOS PARA EL RESULTADO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A77CEE" w:rsidR="001E3D67" w:rsidP="00A23D4D" w:rsidRDefault="003B3A92" w14:paraId="72FA7E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Spanish"/>
              </w:rPr>
              <w:t>GRAVE IMPACTO EN EL CURSO DE ACCIÓN Y LOS RESULTADOS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A77CEE" w:rsidR="001E3D67" w:rsidP="00A23D4D" w:rsidRDefault="001E3D67" w14:paraId="0EC338F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16"/>
                <w:szCs w:val="22"/>
              </w:rPr>
            </w:pPr>
            <w:r w:rsidRPr="00A77CEE">
              <w:rPr>
                <w:rFonts w:ascii="Century Gothic" w:hAnsi="Century Gothic" w:eastAsia="Times New Roman" w:cs="Arial"/>
                <w:b/>
                <w:color w:val="595959"/>
                <w:sz w:val="16"/>
                <w:szCs w:val="22"/>
                <w:lang w:val="Spanish"/>
              </w:rPr>
              <w:t>PODRÍA RESULTAR EN UN DESASTRE</w:t>
            </w:r>
          </w:p>
        </w:tc>
      </w:tr>
      <w:tr w:rsidRPr="008C7AF2" w:rsidR="001E3D67" w:rsidTr="00A23D4D" w14:paraId="3B857B26" w14:textId="77777777">
        <w:trPr>
          <w:cantSplit/>
          <w:trHeight w:val="720"/>
        </w:trPr>
        <w:tc>
          <w:tcPr>
            <w:tcW w:w="540" w:type="dxa"/>
            <w:vMerge w:val="restart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808080"/>
            <w:textDirection w:val="btLr"/>
            <w:vAlign w:val="center"/>
            <w:hideMark/>
          </w:tcPr>
          <w:p w:rsidRPr="008C7AF2" w:rsidR="001E3D67" w:rsidP="00A23D4D" w:rsidRDefault="001E3D67" w14:paraId="75229F1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FFFFFF"/>
                <w:sz w:val="28"/>
                <w:szCs w:val="28"/>
                <w:lang w:val="Spanish"/>
              </w:rPr>
              <w:t>L I K E L I H O O D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4C3E6AE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IMPROBABLE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8C7AF2" w:rsidR="001E3D67" w:rsidP="00A23D4D" w:rsidRDefault="001E3D67" w14:paraId="1198249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BAJO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14C18F2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609E79A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3AADE05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</w:tr>
      <w:tr w:rsidRPr="008C7AF2" w:rsidR="001E3D67" w:rsidTr="00A23D4D" w14:paraId="4659A39C" w14:textId="77777777">
        <w:trPr>
          <w:cantSplit/>
          <w:trHeight w:val="782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0AD22418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C7AF2" w:rsidR="001E3D67" w:rsidP="00A23D4D" w:rsidRDefault="001E3D67" w14:paraId="3ABF648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Spanish"/>
              </w:rPr>
              <w:t>ES POCO PROBABLE QUE OCURRA EL RIESGO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8C7AF2" w:rsidR="001E3D67" w:rsidP="00A23D4D" w:rsidRDefault="001E3D67" w14:paraId="5B80E855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1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7B5DFBC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4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5F91585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6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65F6C11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10 –</w:t>
            </w:r>
          </w:p>
        </w:tc>
      </w:tr>
      <w:tr w:rsidRPr="008C7AF2" w:rsidR="001E3D67" w:rsidTr="00A23D4D" w14:paraId="4CE5D211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77E669DD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5D784D7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POSIBLE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8C7AF2" w:rsidR="001E3D67" w:rsidP="00A23D4D" w:rsidRDefault="001E3D67" w14:paraId="6B4032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BAJO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18ECD67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50ECE02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8C7AF2" w:rsidR="001E3D67" w:rsidP="00A23D4D" w:rsidRDefault="001E3D67" w14:paraId="2A60569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EXTREMO</w:t>
            </w:r>
          </w:p>
        </w:tc>
      </w:tr>
      <w:tr w:rsidRPr="008C7AF2" w:rsidR="001E3D67" w:rsidTr="00A23D4D" w14:paraId="426E3966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27B8A46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C7AF2" w:rsidR="001E3D67" w:rsidP="00A23D4D" w:rsidRDefault="001E3D67" w14:paraId="7187CF2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Spanish"/>
              </w:rPr>
              <w:t>ES PROBABLE QUE OCURRA UN RIESGO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2E070"/>
            <w:hideMark/>
          </w:tcPr>
          <w:p w:rsidRPr="008C7AF2" w:rsidR="001E3D67" w:rsidP="00A23D4D" w:rsidRDefault="001E3D67" w14:paraId="022396F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2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2A633C6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5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3C10F78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8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8C7AF2" w:rsidR="001E3D67" w:rsidP="00A23D4D" w:rsidRDefault="001E3D67" w14:paraId="71F440FE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11 –</w:t>
            </w:r>
          </w:p>
        </w:tc>
      </w:tr>
      <w:tr w:rsidRPr="008C7AF2" w:rsidR="001E3D67" w:rsidTr="00A23D4D" w14:paraId="4B0B2167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199CD1E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8C7AF2" w:rsidR="001E3D67" w:rsidP="00A23D4D" w:rsidRDefault="001E3D67" w14:paraId="302D483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30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PROBABLE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8C7AF2" w:rsidR="001E3D67" w:rsidP="00A23D4D" w:rsidRDefault="001E3D67" w14:paraId="5438096C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MEDIO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04CE4ADB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8C7AF2" w:rsidR="001E3D67" w:rsidP="00A23D4D" w:rsidRDefault="001E3D67" w14:paraId="791A662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ALTO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8C7AF2" w:rsidR="001E3D67" w:rsidP="00A23D4D" w:rsidRDefault="001E3D67" w14:paraId="04CD177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30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30"/>
                <w:lang w:val="Spanish"/>
              </w:rPr>
              <w:t>EXTREMO</w:t>
            </w:r>
          </w:p>
        </w:tc>
      </w:tr>
      <w:tr w:rsidRPr="008C7AF2" w:rsidR="001E3D67" w:rsidTr="00A23D4D" w14:paraId="1A2A8008" w14:textId="77777777">
        <w:trPr>
          <w:cantSplit/>
          <w:trHeight w:val="720"/>
        </w:trPr>
        <w:tc>
          <w:tcPr>
            <w:tcW w:w="540" w:type="dxa"/>
            <w:vMerge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vAlign w:val="center"/>
            <w:hideMark/>
          </w:tcPr>
          <w:p w:rsidRPr="008C7AF2" w:rsidR="001E3D67" w:rsidP="00A23D4D" w:rsidRDefault="001E3D67" w14:paraId="050D441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8C7AF2" w:rsidR="001E3D67" w:rsidP="00A23D4D" w:rsidRDefault="001E3D67" w14:paraId="68F9C766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 w:val="22"/>
                <w:szCs w:val="22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 w:val="21"/>
                <w:szCs w:val="22"/>
                <w:lang w:val="Spanish"/>
              </w:rPr>
              <w:t>EL RIESGO OCURRIRÁ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ED969"/>
            <w:hideMark/>
          </w:tcPr>
          <w:p w:rsidRPr="008C7AF2" w:rsidR="001E3D67" w:rsidP="00A23D4D" w:rsidRDefault="001E3D67" w14:paraId="516371D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3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6F141502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7 –</w:t>
            </w:r>
          </w:p>
        </w:tc>
        <w:tc>
          <w:tcPr>
            <w:tcW w:w="209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BF60"/>
            <w:hideMark/>
          </w:tcPr>
          <w:p w:rsidRPr="008C7AF2" w:rsidR="001E3D67" w:rsidP="00A23D4D" w:rsidRDefault="001E3D67" w14:paraId="7076D2E1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9 –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987B"/>
            <w:hideMark/>
          </w:tcPr>
          <w:p w:rsidRPr="008C7AF2" w:rsidR="001E3D67" w:rsidP="00A23D4D" w:rsidRDefault="001E3D67" w14:paraId="1984E3F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595959"/>
                <w:szCs w:val="28"/>
              </w:rPr>
            </w:pPr>
            <w:r w:rsidRPr="008C7AF2">
              <w:rPr>
                <w:rFonts w:ascii="Century Gothic" w:hAnsi="Century Gothic" w:eastAsia="Times New Roman" w:cs="Arial"/>
                <w:b/>
                <w:color w:val="595959"/>
                <w:szCs w:val="28"/>
                <w:lang w:val="Spanish"/>
              </w:rPr>
              <w:t>– 12 –</w:t>
            </w:r>
          </w:p>
        </w:tc>
      </w:tr>
    </w:tbl>
    <w:p w:rsidR="001656DE" w:rsidP="001656DE" w:rsidRDefault="001656DE" w14:paraId="6B7E6BB3" w14:textId="77777777"/>
    <w:p w:rsidR="00A77CEE" w:rsidRDefault="00A77CEE" w14:paraId="6BF6A617" w14:textId="77777777">
      <w:r>
        <w:rPr>
          <w:lang w:val="Spanish"/>
        </w:rPr>
        <w:br w:type="page"/>
      </w:r>
    </w:p>
    <w:p w:rsidR="001656DE" w:rsidP="00A77CEE" w:rsidRDefault="001656DE" w14:paraId="704EA821" w14:textId="77777777"/>
    <w:p w:rsidRPr="00C64C2F" w:rsidR="00A77CEE" w:rsidP="00A77CEE" w:rsidRDefault="00A77CEE" w14:paraId="1494E9DC" w14:textId="77777777">
      <w:pPr>
        <w:pStyle w:val="Heading1"/>
        <w:bidi w:val="false"/>
        <w:rPr>
          <w:rFonts w:eastAsia="Times New Roman"/>
        </w:rPr>
      </w:pPr>
      <w:bookmarkStart w:name="_Toc489001824" w:id="18"/>
      <w:r>
        <w:rPr>
          <w:rFonts w:eastAsia="Times New Roman"/>
          <w:lang w:val="Spanish"/>
        </w:rPr>
        <w:t>MATRIZ DE CLASIFICACIÓN DE MITIGACIÓN</w:t>
      </w:r>
      <w:bookmarkEnd w:id="18"/>
    </w:p>
    <w:p w:rsidR="00A77CEE" w:rsidP="00A77CEE" w:rsidRDefault="00A77CEE" w14:paraId="2FDC57BE" w14:textId="77777777"/>
    <w:p w:rsidR="00A77CEE" w:rsidP="00A77CEE" w:rsidRDefault="00A77CEE" w14:paraId="331EDE0E" w14:textId="77777777"/>
    <w:tbl>
      <w:tblPr>
        <w:tblW w:w="10705" w:type="dxa"/>
        <w:tblLook w:val="04A0" w:firstRow="1" w:lastRow="0" w:firstColumn="1" w:lastColumn="0" w:noHBand="0" w:noVBand="1"/>
      </w:tblPr>
      <w:tblGrid>
        <w:gridCol w:w="480"/>
        <w:gridCol w:w="1300"/>
        <w:gridCol w:w="1300"/>
        <w:gridCol w:w="1300"/>
        <w:gridCol w:w="1300"/>
        <w:gridCol w:w="1300"/>
        <w:gridCol w:w="3725"/>
      </w:tblGrid>
      <w:tr w:rsidR="00A77CEE" w:rsidTr="00A77CEE" w14:paraId="30DD6E22" w14:textId="77777777">
        <w:trPr>
          <w:trHeight w:val="480"/>
        </w:trPr>
        <w:tc>
          <w:tcPr>
            <w:tcW w:w="69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/>
            <w:noWrap/>
            <w:vAlign w:val="center"/>
            <w:hideMark/>
          </w:tcPr>
          <w:p w:rsidR="00A77CEE" w:rsidRDefault="00A77CEE" w14:paraId="4239843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Spanish"/>
              </w:rPr>
              <w:t>MATRIZ DE RIESGOS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393317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A77CEE" w:rsidTr="00A77CEE" w14:paraId="0C755CC3" w14:textId="77777777">
        <w:trPr>
          <w:trHeight w:val="480"/>
        </w:trPr>
        <w:tc>
          <w:tcPr>
            <w:tcW w:w="1780" w:type="dxa"/>
            <w:gridSpan w:val="2"/>
            <w:vMerge w:val="restart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diagStripe" w:color="BFBFBF" w:fill="A6A6A6"/>
            <w:noWrap/>
            <w:vAlign w:val="bottom"/>
            <w:hideMark/>
          </w:tcPr>
          <w:p w:rsidR="00A77CEE" w:rsidRDefault="00A77CEE" w14:paraId="39D6E844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</w:rPr>
            </w:pPr>
            <w:r>
              <w:rPr>
                <w:rFonts w:ascii="Century Gothic" w:hAnsi="Century Gothic" w:eastAsia="Times New Roman"/>
                <w:color w:val="000000"/>
                <w:lang w:val="Spanish"/>
              </w:rPr>
              <w:t xml:space="preserve"> </w:t>
            </w:r>
          </w:p>
        </w:tc>
        <w:tc>
          <w:tcPr>
            <w:tcW w:w="5200" w:type="dxa"/>
            <w:gridSpan w:val="4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vAlign w:val="center"/>
            <w:hideMark/>
          </w:tcPr>
          <w:p w:rsidR="00A77CEE" w:rsidRDefault="00A77CEE" w14:paraId="0499515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Spanish"/>
              </w:rPr>
              <w:t>SECCIONES AFECTADAS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08D2723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A77CEE" w:rsidTr="00A77CEE" w14:paraId="1F7A62F1" w14:textId="77777777">
        <w:trPr>
          <w:trHeight w:val="480"/>
        </w:trPr>
        <w:tc>
          <w:tcPr>
            <w:tcW w:w="1780" w:type="dxa"/>
            <w:gridSpan w:val="2"/>
            <w:vMerge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="00A77CEE" w:rsidRDefault="00A77CEE" w14:paraId="0D746D13" w14:textId="77777777">
            <w:pPr>
              <w:bidi w:val="false"/>
              <w:rPr>
                <w:rFonts w:ascii="Century Gothic" w:hAnsi="Century Gothic" w:eastAsia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46892946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Spanish"/>
              </w:rPr>
              <w:t>BAJO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1701453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Spanish"/>
              </w:rPr>
              <w:t>MEDIO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26C8055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Spanish"/>
              </w:rPr>
              <w:t>ALTO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color="A6A6A6" w:sz="4" w:space="0"/>
            </w:tcBorders>
            <w:shd w:val="clear" w:color="000000" w:fill="D9D9D9"/>
            <w:vAlign w:val="center"/>
            <w:hideMark/>
          </w:tcPr>
          <w:p w:rsidR="00A77CEE" w:rsidRDefault="00A77CEE" w14:paraId="6282090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Spanish"/>
              </w:rPr>
              <w:t>EXTREMO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1A1991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</w:p>
        </w:tc>
      </w:tr>
      <w:tr w:rsidR="00A77CEE" w:rsidTr="00A77CEE" w14:paraId="6BE5C2C4" w14:textId="77777777">
        <w:trPr>
          <w:trHeight w:val="480"/>
        </w:trPr>
        <w:tc>
          <w:tcPr>
            <w:tcW w:w="480" w:type="dxa"/>
            <w:vMerge w:val="restart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808080"/>
            <w:textDirection w:val="btLr"/>
            <w:vAlign w:val="center"/>
            <w:hideMark/>
          </w:tcPr>
          <w:p w:rsidR="00A77CEE" w:rsidRDefault="00A77CEE" w14:paraId="353286C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Spanish"/>
              </w:rPr>
              <w:t>PROBABILIDAD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D9D9D9"/>
            <w:vAlign w:val="center"/>
            <w:hideMark/>
          </w:tcPr>
          <w:p w:rsidR="00A77CEE" w:rsidP="00A1453C" w:rsidRDefault="00A77CEE" w14:paraId="6E684D5D" w14:textId="77777777">
            <w:pPr>
              <w:bidi w:val="false"/>
              <w:ind w:firstLine="361" w:firstLineChars="200"/>
              <w:jc w:val="right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Spanish"/>
              </w:rPr>
              <w:t>BAJO</w:t>
            </w:r>
          </w:p>
        </w:tc>
        <w:tc>
          <w:tcPr>
            <w:tcW w:w="13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326CCBE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N</w:t>
            </w:r>
          </w:p>
        </w:tc>
        <w:tc>
          <w:tcPr>
            <w:tcW w:w="1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12D7B5D7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D</w:t>
            </w:r>
          </w:p>
        </w:tc>
        <w:tc>
          <w:tcPr>
            <w:tcW w:w="1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7867A6C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C</w:t>
            </w:r>
          </w:p>
        </w:tc>
        <w:tc>
          <w:tcPr>
            <w:tcW w:w="1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B774BC2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Un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6AA2355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7CEE" w:rsidTr="00A77CEE" w14:paraId="2ED4D362" w14:textId="77777777">
        <w:trPr>
          <w:trHeight w:val="480"/>
        </w:trPr>
        <w:tc>
          <w:tcPr>
            <w:tcW w:w="480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="00A77CEE" w:rsidRDefault="00A77CEE" w14:paraId="686DC9D1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D9D9D9"/>
            <w:vAlign w:val="center"/>
            <w:hideMark/>
          </w:tcPr>
          <w:p w:rsidR="00A77CEE" w:rsidP="00A1453C" w:rsidRDefault="00A77CEE" w14:paraId="56E4576D" w14:textId="77777777">
            <w:pPr>
              <w:bidi w:val="false"/>
              <w:ind w:firstLine="361" w:firstLineChars="200"/>
              <w:jc w:val="right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Spanish"/>
              </w:rPr>
              <w:t>MEDIO</w:t>
            </w:r>
          </w:p>
        </w:tc>
        <w:tc>
          <w:tcPr>
            <w:tcW w:w="13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10FADE2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D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0328FA5A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5618F80E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16F1151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Un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9C3FD2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7CEE" w:rsidTr="00A77CEE" w14:paraId="502E49F9" w14:textId="77777777">
        <w:trPr>
          <w:trHeight w:val="480"/>
        </w:trPr>
        <w:tc>
          <w:tcPr>
            <w:tcW w:w="480" w:type="dxa"/>
            <w:vMerge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vAlign w:val="center"/>
            <w:hideMark/>
          </w:tcPr>
          <w:p w:rsidR="00A77CEE" w:rsidRDefault="00A77CEE" w14:paraId="35BE323D" w14:textId="77777777">
            <w:pPr>
              <w:bidi w:val="false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000000" w:fill="D9D9D9"/>
            <w:vAlign w:val="center"/>
            <w:hideMark/>
          </w:tcPr>
          <w:p w:rsidR="00A77CEE" w:rsidP="00A1453C" w:rsidRDefault="00A77CEE" w14:paraId="5C9A2D9E" w14:textId="77777777">
            <w:pPr>
              <w:bidi w:val="false"/>
              <w:ind w:firstLine="361" w:firstLineChars="200"/>
              <w:jc w:val="right"/>
              <w:rPr>
                <w:rFonts w:ascii="Century Gothic" w:hAnsi="Century Gothic" w:eastAsia="Times New Roman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/>
                <w:sz w:val="18"/>
                <w:szCs w:val="18"/>
                <w:lang w:val="Spanish"/>
              </w:rPr>
              <w:t>ALTO</w:t>
            </w:r>
          </w:p>
        </w:tc>
        <w:tc>
          <w:tcPr>
            <w:tcW w:w="13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21D4EFF9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0106FAAD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B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03CB82D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Un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1660F6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Un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368A27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77CEE" w:rsidTr="00A77CEE" w14:paraId="5B5E8755" w14:textId="77777777">
        <w:trPr>
          <w:trHeight w:val="36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CEE" w:rsidRDefault="00A77CEE" w14:paraId="1AD8AC44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CEE" w:rsidRDefault="00A77CEE" w14:paraId="05555D8F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36F2FAE9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22908CD2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1E771567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597CE456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EE" w:rsidRDefault="00A77CEE" w14:paraId="2750A1DE" w14:textId="77777777">
            <w:pPr>
              <w:bidi w:val="false"/>
              <w:rPr>
                <w:rFonts w:eastAsia="Times New Roman"/>
                <w:sz w:val="20"/>
                <w:szCs w:val="20"/>
              </w:rPr>
            </w:pPr>
          </w:p>
        </w:tc>
      </w:tr>
      <w:tr w:rsidR="00A77CEE" w:rsidTr="00A77CEE" w14:paraId="7F2DA66D" w14:textId="77777777">
        <w:trPr>
          <w:trHeight w:val="480"/>
        </w:trPr>
        <w:tc>
          <w:tcPr>
            <w:tcW w:w="10705" w:type="dxa"/>
            <w:gridSpan w:val="7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95959"/>
            <w:noWrap/>
            <w:vAlign w:val="center"/>
            <w:hideMark/>
          </w:tcPr>
          <w:p w:rsidR="00A77CEE" w:rsidRDefault="00A77CEE" w14:paraId="547A9ED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20"/>
                <w:szCs w:val="20"/>
                <w:lang w:val="Spanish"/>
              </w:rPr>
              <w:t>MITIGACIÓN DE RIESGOS BASADA EN EL GRADO</w:t>
            </w:r>
          </w:p>
        </w:tc>
      </w:tr>
      <w:tr w:rsidR="00A77CEE" w:rsidTr="00A77CEE" w14:paraId="46A645C4" w14:textId="77777777">
        <w:trPr>
          <w:trHeight w:val="48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08080"/>
            <w:vAlign w:val="center"/>
            <w:hideMark/>
          </w:tcPr>
          <w:p w:rsidR="00A77CEE" w:rsidRDefault="00A77CEE" w14:paraId="1556A68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Spanish"/>
              </w:rPr>
              <w:t>GRADO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080"/>
            <w:vAlign w:val="center"/>
            <w:hideMark/>
          </w:tcPr>
          <w:p w:rsidR="00A77CEE" w:rsidRDefault="00A77CEE" w14:paraId="383E3C91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FFFFFF"/>
                <w:sz w:val="18"/>
                <w:szCs w:val="18"/>
                <w:lang w:val="Spanish"/>
              </w:rPr>
              <w:t>POSIBLE ACCIÓN</w:t>
            </w:r>
          </w:p>
        </w:tc>
      </w:tr>
      <w:tr w:rsidR="00A77CEE" w:rsidTr="00A77CEE" w14:paraId="563465CA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73CF47CB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Un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P="00D412C0" w:rsidRDefault="00A77CEE" w14:paraId="72021D8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Como prioridad, las acciones de mitigación que reduzcan tanto la probabilidad como la gravedad deben identificarse e implementarse al comienzo del proyecto. </w:t>
            </w:r>
          </w:p>
        </w:tc>
      </w:tr>
      <w:tr w:rsidR="00A77CEE" w:rsidTr="00A77CEE" w14:paraId="5F6827E2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331DFC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B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P="00D412C0" w:rsidRDefault="00A77CEE" w14:paraId="1B63D17B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Las acciones de mitigación que reduzcan tanto la probabilidad como la gravedad deben identificarse e implementarse a lo largo del proyecto. </w:t>
            </w:r>
          </w:p>
        </w:tc>
      </w:tr>
      <w:tr w:rsidR="00A77CEE" w:rsidTr="00A77CEE" w14:paraId="2A37F251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39CEFEE4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C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P="00D412C0" w:rsidRDefault="00A77CEE" w14:paraId="551538F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>Las acciones de mitigación que reduzcan tanto la probabilidad como la gravedad deben identificarse y presupuestarse para una posible acción si los fondos permiten la ejecución.</w:t>
            </w:r>
          </w:p>
        </w:tc>
      </w:tr>
      <w:tr w:rsidR="00A77CEE" w:rsidTr="00A77CEE" w14:paraId="3E5A8639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RDefault="00A77CEE" w14:paraId="3F57CDF0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D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="00A77CEE" w:rsidP="00D412C0" w:rsidRDefault="00A77CEE" w14:paraId="2684591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>Riesgo a tener en cuenta: No se requiere ninguna acción a menos que la clasificación aumente con el tiempo.</w:t>
            </w:r>
          </w:p>
        </w:tc>
      </w:tr>
      <w:tr w:rsidR="00A77CEE" w:rsidTr="00A77CEE" w14:paraId="6CC6A894" w14:textId="77777777">
        <w:trPr>
          <w:trHeight w:val="700"/>
        </w:trPr>
        <w:tc>
          <w:tcPr>
            <w:tcW w:w="178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RDefault="00A77CEE" w14:paraId="31DBFB6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eastAsia="Times New Roman"/>
                <w:b/>
                <w:color w:val="000000"/>
                <w:sz w:val="22"/>
                <w:szCs w:val="22"/>
                <w:lang w:val="Spanish"/>
              </w:rPr>
              <w:t>N</w:t>
            </w:r>
          </w:p>
        </w:tc>
        <w:tc>
          <w:tcPr>
            <w:tcW w:w="8925" w:type="dxa"/>
            <w:gridSpan w:val="5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="00A77CEE" w:rsidP="00D412C0" w:rsidRDefault="00A77CEE" w14:paraId="5F481E7E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>Riesgo a tener en cuenta: No se requiere ninguna acción a menos que la clasificación aumente con el tiempo.</w:t>
            </w:r>
          </w:p>
        </w:tc>
      </w:tr>
    </w:tbl>
    <w:p w:rsidR="00A77CEE" w:rsidP="00A77CEE" w:rsidRDefault="00A77CEE" w14:paraId="1C3E29AF" w14:textId="77777777"/>
    <w:p w:rsidR="00A77CEE" w:rsidRDefault="00A77CEE" w14:paraId="17D1D20E" w14:textId="77777777">
      <w:r>
        <w:rPr>
          <w:lang w:val="Spanish"/>
        </w:rPr>
        <w:br w:type="page"/>
      </w:r>
    </w:p>
    <w:p w:rsidR="00A77CEE" w:rsidP="00A77CEE" w:rsidRDefault="00A77CEE" w14:paraId="67740E64" w14:textId="77777777"/>
    <w:p w:rsidRPr="00C64C2F" w:rsidR="00A77CEE" w:rsidP="00A77CEE" w:rsidRDefault="00A77CEE" w14:paraId="6A591214" w14:textId="77777777">
      <w:pPr>
        <w:pStyle w:val="Heading1"/>
        <w:bidi w:val="false"/>
        <w:rPr>
          <w:rFonts w:eastAsia="Times New Roman"/>
        </w:rPr>
      </w:pPr>
      <w:bookmarkStart w:name="_Toc489001825" w:id="19"/>
      <w:r>
        <w:rPr>
          <w:rFonts w:eastAsia="Times New Roman"/>
          <w:lang w:val="Spanish"/>
        </w:rPr>
        <w:t>TOLERANCIAS DE LAS PARTES INTERESADAS</w:t>
      </w:r>
      <w:bookmarkEnd w:id="19"/>
    </w:p>
    <w:p w:rsidRPr="00C64C2F" w:rsidR="00A77CEE" w:rsidP="00A77CEE" w:rsidRDefault="00A77CEE" w14:paraId="76177DDA" w14:textId="77777777">
      <w:pPr>
        <w:bidi w:val="false"/>
        <w:rPr>
          <w:rFonts w:ascii="Century Gothic" w:hAnsi="Century Gothic"/>
        </w:rPr>
      </w:pPr>
    </w:p>
    <w:p w:rsidRPr="00C64C2F" w:rsidR="00A77CEE" w:rsidP="00A77CEE" w:rsidRDefault="00A77CEE" w14:paraId="7E44064F" w14:textId="77777777">
      <w:pPr>
        <w:bidi w:val="false"/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  <w:lang w:val="Spanish"/>
        </w:rPr>
        <w:t xml:space="preserve">Definir el tiempo y las limitaciones de las reservas de contingencia de costos.</w:t>
      </w:r>
    </w:p>
    <w:p w:rsidRPr="00C64C2F" w:rsidR="00A77CEE" w:rsidP="00A77CEE" w:rsidRDefault="00A77CEE" w14:paraId="12B2F71E" w14:textId="77777777">
      <w:pPr>
        <w:bidi w:val="false"/>
        <w:rPr>
          <w:rFonts w:ascii="Century Gothic" w:hAnsi="Century Gothic"/>
        </w:rPr>
      </w:pPr>
    </w:p>
    <w:tbl>
      <w:tblPr>
        <w:tblW w:w="10818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10818"/>
      </w:tblGrid>
      <w:tr w:rsidRPr="00E37186" w:rsidR="00A77CEE" w:rsidTr="007510A3" w14:paraId="17C1B53D" w14:textId="77777777">
        <w:trPr>
          <w:trHeight w:val="3401"/>
        </w:trPr>
        <w:tc>
          <w:tcPr>
            <w:tcW w:w="10818" w:type="dxa"/>
            <w:shd w:val="clear" w:color="auto" w:fill="auto"/>
            <w:hideMark/>
          </w:tcPr>
          <w:p w:rsidRPr="00E37186" w:rsidR="00A77CEE" w:rsidP="00A23D4D" w:rsidRDefault="00A77CEE" w14:paraId="76BEFB75" w14:textId="77777777">
            <w:pPr>
              <w:bidi w:val="false"/>
              <w:rPr>
                <w:rFonts w:ascii="Century Gothic" w:hAnsi="Century Gothic" w:eastAsia="Times New Roman"/>
                <w:bCs/>
                <w:color w:val="595959" w:themeColor="text1" w:themeTint="A6"/>
                <w:sz w:val="18"/>
                <w:szCs w:val="18"/>
              </w:rPr>
            </w:pPr>
          </w:p>
        </w:tc>
      </w:tr>
    </w:tbl>
    <w:p w:rsidR="00A77CEE" w:rsidP="00A77CEE" w:rsidRDefault="00A77CEE" w14:paraId="7D5290D7" w14:textId="77777777">
      <w:pPr>
        <w:bidi w:val="false"/>
        <w:rPr>
          <w:rFonts w:ascii="Century Gothic" w:hAnsi="Century Gothic" w:eastAsiaTheme="majorEastAsia" w:cstheme="majorBidi"/>
          <w:b/>
          <w:color w:val="808080" w:themeColor="background1" w:themeShade="80"/>
          <w:szCs w:val="26"/>
        </w:rPr>
      </w:pPr>
    </w:p>
    <w:p w:rsidR="00A77CEE" w:rsidP="00A77CEE" w:rsidRDefault="007510A3" w14:paraId="638B8456" w14:textId="77777777">
      <w:pPr>
        <w:pStyle w:val="Heading1"/>
        <w:bidi w:val="false"/>
        <w:rPr>
          <w:rFonts w:eastAsia="Times New Roman"/>
        </w:rPr>
      </w:pPr>
      <w:bookmarkStart w:name="_Toc489001826" w:id="20"/>
      <w:r>
        <w:rPr>
          <w:rFonts w:eastAsia="Times New Roman"/>
          <w:lang w:val="Spanish"/>
        </w:rPr>
        <w:t>ACCESORIOS</w:t>
      </w:r>
      <w:bookmarkEnd w:id="20"/>
    </w:p>
    <w:p w:rsidRPr="007510A3" w:rsidR="007510A3" w:rsidP="007510A3" w:rsidRDefault="007510A3" w14:paraId="7A60B75F" w14:textId="77777777"/>
    <w:tbl>
      <w:tblPr>
        <w:tblW w:w="10795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3280"/>
        <w:gridCol w:w="2100"/>
        <w:gridCol w:w="5415"/>
      </w:tblGrid>
      <w:tr w:rsidR="007510A3" w:rsidTr="007510A3" w14:paraId="1EFAB27E" w14:textId="77777777">
        <w:trPr>
          <w:trHeight w:val="400"/>
        </w:trPr>
        <w:tc>
          <w:tcPr>
            <w:tcW w:w="3280" w:type="dxa"/>
            <w:shd w:val="clear" w:color="000000" w:fill="D5DCE4" w:themeFill="text2" w:themeFillTint="33"/>
            <w:vAlign w:val="center"/>
            <w:hideMark/>
          </w:tcPr>
          <w:p w:rsidRPr="00205C43" w:rsidR="007510A3" w:rsidP="00A23D4D" w:rsidRDefault="007510A3" w14:paraId="6B67B96F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NOMBRE DEL ARCHIVO / DOCUMENTO</w:t>
            </w:r>
          </w:p>
        </w:tc>
        <w:tc>
          <w:tcPr>
            <w:tcW w:w="2100" w:type="dxa"/>
            <w:shd w:val="clear" w:color="000000" w:fill="D5DCE4" w:themeFill="text2" w:themeFillTint="33"/>
            <w:vAlign w:val="center"/>
            <w:hideMark/>
          </w:tcPr>
          <w:p w:rsidRPr="00205C43" w:rsidR="007510A3" w:rsidP="00A23D4D" w:rsidRDefault="007510A3" w14:paraId="0541D655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FORMATO</w:t>
            </w:r>
          </w:p>
        </w:tc>
        <w:tc>
          <w:tcPr>
            <w:tcW w:w="5415" w:type="dxa"/>
            <w:shd w:val="clear" w:color="000000" w:fill="D5DCE4" w:themeFill="text2" w:themeFillTint="33"/>
            <w:vAlign w:val="center"/>
            <w:hideMark/>
          </w:tcPr>
          <w:p w:rsidRPr="00205C43" w:rsidR="007510A3" w:rsidP="00A23D4D" w:rsidRDefault="007510A3" w14:paraId="49C829DC" w14:textId="77777777">
            <w:pPr>
              <w:bidi w:val="false"/>
              <w:jc w:val="center"/>
              <w:rPr>
                <w:rFonts w:ascii="Century Gothic" w:hAnsi="Century Gothic" w:eastAsia="Times New Roman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b/>
                <w:color w:val="595959" w:themeColor="text1" w:themeTint="A6"/>
                <w:sz w:val="18"/>
                <w:szCs w:val="18"/>
                <w:lang w:val="Spanish"/>
              </w:rPr>
              <w:t>DESCRIPCIÓN</w:t>
            </w:r>
          </w:p>
        </w:tc>
      </w:tr>
      <w:tr w:rsidR="007510A3" w:rsidTr="007510A3" w14:paraId="529C04DD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129E4FE3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5E6B6F36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5A9649DA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7510A3" w:rsidTr="007510A3" w14:paraId="2E081296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467375DD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567D887C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28E9D7C9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  <w:tr w:rsidR="007510A3" w:rsidTr="007510A3" w14:paraId="0DBBBC0A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06BDD2CC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3B4C8878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021C2B7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5DA57B86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:rsidR="007510A3" w:rsidP="00A23D4D" w:rsidRDefault="007510A3" w14:paraId="76297644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510A3" w:rsidP="00A23D4D" w:rsidRDefault="007510A3" w14:paraId="2FAB0D1C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7510A3" w:rsidP="00A23D4D" w:rsidRDefault="007510A3" w14:paraId="5022AF22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2CA03C1A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:rsidR="007510A3" w:rsidP="00A23D4D" w:rsidRDefault="007510A3" w14:paraId="3080AB2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510A3" w:rsidP="00A23D4D" w:rsidRDefault="007510A3" w14:paraId="5332F173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7510A3" w:rsidP="00A23D4D" w:rsidRDefault="007510A3" w14:paraId="6465B366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71BE1451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</w:tcPr>
          <w:p w:rsidR="007510A3" w:rsidP="00A23D4D" w:rsidRDefault="007510A3" w14:paraId="1A2E8871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7510A3" w:rsidP="00A23D4D" w:rsidRDefault="007510A3" w14:paraId="0635061C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415" w:type="dxa"/>
            <w:shd w:val="clear" w:color="auto" w:fill="auto"/>
            <w:vAlign w:val="center"/>
          </w:tcPr>
          <w:p w:rsidR="007510A3" w:rsidP="00A23D4D" w:rsidRDefault="007510A3" w14:paraId="3B381658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</w:p>
        </w:tc>
      </w:tr>
      <w:tr w:rsidR="007510A3" w:rsidTr="007510A3" w14:paraId="7C2FE034" w14:textId="77777777">
        <w:trPr>
          <w:trHeight w:val="360"/>
        </w:trPr>
        <w:tc>
          <w:tcPr>
            <w:tcW w:w="3280" w:type="dxa"/>
            <w:shd w:val="clear" w:color="auto" w:fill="auto"/>
            <w:vAlign w:val="center"/>
            <w:hideMark/>
          </w:tcPr>
          <w:p w:rsidR="007510A3" w:rsidP="00A23D4D" w:rsidRDefault="007510A3" w14:paraId="241E6C47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7510A3" w:rsidP="00A23D4D" w:rsidRDefault="007510A3" w14:paraId="3E2C9538" w14:textId="77777777">
            <w:pPr>
              <w:bidi w:val="false"/>
              <w:jc w:val="center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5415" w:type="dxa"/>
            <w:shd w:val="clear" w:color="auto" w:fill="auto"/>
            <w:vAlign w:val="center"/>
            <w:hideMark/>
          </w:tcPr>
          <w:p w:rsidR="007510A3" w:rsidP="00A23D4D" w:rsidRDefault="007510A3" w14:paraId="4F654C60" w14:textId="77777777">
            <w:pPr>
              <w:bidi w:val="false"/>
              <w:rPr>
                <w:rFonts w:ascii="Century Gothic" w:hAnsi="Century Gothic" w:eastAsia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eastAsia="Times New Roman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</w:tr>
    </w:tbl>
    <w:p w:rsidRPr="007510A3" w:rsidR="007510A3" w:rsidP="007510A3" w:rsidRDefault="007510A3" w14:paraId="53B92938" w14:textId="77777777"/>
    <w:p w:rsidRPr="00C64C2F" w:rsidR="00A77CEE" w:rsidP="00A77CEE" w:rsidRDefault="00A77CEE" w14:paraId="016F2CC7" w14:textId="77777777">
      <w:pPr>
        <w:bidi w:val="false"/>
        <w:rPr>
          <w:rFonts w:ascii="Century Gothic" w:hAnsi="Century Gothic"/>
        </w:rPr>
      </w:pPr>
    </w:p>
    <w:p w:rsidR="002D30B0" w:rsidP="00A77CEE" w:rsidRDefault="002D30B0" w14:paraId="21158332" w14:textId="77777777"/>
    <w:p w:rsidR="002D30B0" w:rsidRDefault="002D30B0" w14:paraId="5156D1C8" w14:textId="77777777">
      <w:r>
        <w:rPr>
          <w:lang w:val="Spanish"/>
        </w:rPr>
        <w:br w:type="page"/>
      </w: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2D30B0" w:rsidTr="00790C8A" w14:paraId="652D9DC9" w14:textId="77777777">
        <w:trPr>
          <w:trHeight w:val="2826"/>
        </w:trPr>
        <w:tc>
          <w:tcPr>
            <w:tcW w:w="10424" w:type="dxa"/>
          </w:tcPr>
          <w:p w:rsidRPr="00FF18F5" w:rsidR="002D30B0" w:rsidP="00790C8A" w:rsidRDefault="002D30B0" w14:paraId="0ABAC8FA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2D30B0" w:rsidP="00790C8A" w:rsidRDefault="002D30B0" w14:paraId="3ABCDC69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2D30B0" w:rsidP="00790C8A" w:rsidRDefault="002D30B0" w14:paraId="7A608DD2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2D30B0" w:rsidP="002D30B0" w:rsidRDefault="002D30B0" w14:paraId="220B0276" w14:textId="77777777">
      <w:pPr>
        <w:rPr>
          <w:rFonts w:ascii="Century Gothic" w:hAnsi="Century Gothic"/>
        </w:rPr>
      </w:pPr>
    </w:p>
    <w:p w:rsidR="002D30B0" w:rsidP="002D30B0" w:rsidRDefault="002D30B0" w14:paraId="1B6A2590" w14:textId="77777777">
      <w:pPr>
        <w:rPr>
          <w:rFonts w:ascii="Century Gothic" w:hAnsi="Century Gothic"/>
        </w:rPr>
      </w:pPr>
    </w:p>
    <w:p w:rsidR="00A77CEE" w:rsidP="00A77CEE" w:rsidRDefault="00A77CEE" w14:paraId="522FBDBC" w14:textId="77777777"/>
    <w:sectPr w:rsidR="00A77CEE" w:rsidSect="00935BAD">
      <w:headerReference w:type="default" r:id="rId10"/>
      <w:footerReference w:type="default" r:id="rId11"/>
      <w:pgSz w:w="12240" w:h="15840"/>
      <w:pgMar w:top="360" w:right="720" w:bottom="360" w:left="720" w:header="0" w:footer="4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3A52" w14:textId="77777777" w:rsidR="002D30B0" w:rsidRDefault="002D30B0" w:rsidP="00DB2412">
      <w:r>
        <w:separator/>
      </w:r>
    </w:p>
  </w:endnote>
  <w:endnote w:type="continuationSeparator" w:id="0">
    <w:p w14:paraId="4F4F7BB2" w14:textId="77777777" w:rsidR="002D30B0" w:rsidRDefault="002D30B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935BAD" w:rsidR="00F67EA5" w:rsidP="00935BAD" w:rsidRDefault="00F67EA5" w14:paraId="45A7973B" w14:textId="77777777">
    <w:pPr>
      <w:pStyle w:val="Footer"/>
      <w:bidi w:val="false"/>
      <w:jc w:val="center"/>
      <w:rPr>
        <w:rFonts w:ascii="Century Gothic" w:hAnsi="Century Gothic"/>
        <w:color w:val="808080" w:themeColor="background1" w:themeShade="80"/>
        <w:sz w:val="18"/>
      </w:rPr>
    </w:pPr>
    <w:r w:rsidRPr="007C62A8">
      <w:rPr>
        <w:rFonts w:ascii="Century Gothic" w:hAnsi="Century Gothic"/>
        <w:color w:val="808080" w:themeColor="background1" w:themeShade="80"/>
        <w:sz w:val="18"/>
        <w:lang w:val="Spanish"/>
      </w:rPr>
      <w:t xml:space="preserve">Página </w:t>
    </w:r>
    <w:r w:rsidRPr="007C62A8">
      <w:rPr>
        <w:rFonts w:ascii="Century Gothic" w:hAnsi="Century Gothic"/>
        <w:color w:val="808080" w:themeColor="background1" w:themeShade="80"/>
        <w:sz w:val="18"/>
        <w:lang w:val="Spanish"/>
      </w:rPr>
      <w:fldChar w:fldCharType="begin"/>
    </w:r>
    <w:r w:rsidRPr="007C62A8">
      <w:rPr>
        <w:rFonts w:ascii="Century Gothic" w:hAnsi="Century Gothic"/>
        <w:color w:val="808080" w:themeColor="background1" w:themeShade="80"/>
        <w:sz w:val="18"/>
        <w:lang w:val="Spanish"/>
      </w:rPr>
      <w:instrText xml:space="preserve"> PAGE  \* Arabic  \* MERGEFORMAT </w:instrText>
    </w:r>
    <w:r w:rsidRPr="007C62A8">
      <w:rPr>
        <w:rFonts w:ascii="Century Gothic" w:hAnsi="Century Gothic"/>
        <w:color w:val="808080" w:themeColor="background1" w:themeShade="80"/>
        <w:sz w:val="18"/>
        <w:lang w:val="Spanish"/>
      </w:rPr>
      <w:fldChar w:fldCharType="separate"/>
    </w:r>
    <w:r w:rsidR="007B2A94">
      <w:rPr>
        <w:rFonts w:ascii="Century Gothic" w:hAnsi="Century Gothic"/>
        <w:noProof/>
        <w:color w:val="808080" w:themeColor="background1" w:themeShade="80"/>
        <w:sz w:val="18"/>
        <w:lang w:val="Spanish"/>
      </w:rPr>
      <w:t>1</w:t>
    </w:r>
    <w:r w:rsidRPr="007C62A8">
      <w:rPr>
        <w:rFonts w:ascii="Century Gothic" w:hAnsi="Century Gothic"/>
        <w:color w:val="808080" w:themeColor="background1" w:themeShade="80"/>
        <w:sz w:val="18"/>
        <w:lang w:val="Spanish"/>
      </w:rPr>
      <w:fldChar w:fldCharType="end"/>
    </w:r>
    <w:r w:rsidRPr="007C62A8">
      <w:rPr>
        <w:rFonts w:ascii="Century Gothic" w:hAnsi="Century Gothic"/>
        <w:color w:val="808080" w:themeColor="background1" w:themeShade="80"/>
        <w:sz w:val="18"/>
        <w:lang w:val="Spanish"/>
      </w:rPr>
      <w:t xml:space="preserve"> de </w:t>
    </w:r>
    <w:r w:rsidRPr="007C62A8">
      <w:rPr>
        <w:rFonts w:ascii="Century Gothic" w:hAnsi="Century Gothic"/>
        <w:color w:val="808080" w:themeColor="background1" w:themeShade="80"/>
        <w:sz w:val="18"/>
        <w:lang w:val="Spanish"/>
      </w:rPr>
      <w:fldChar w:fldCharType="begin"/>
    </w:r>
    <w:r w:rsidRPr="007C62A8">
      <w:rPr>
        <w:rFonts w:ascii="Century Gothic" w:hAnsi="Century Gothic"/>
        <w:color w:val="808080" w:themeColor="background1" w:themeShade="80"/>
        <w:sz w:val="18"/>
        <w:lang w:val="Spanish"/>
      </w:rPr>
      <w:instrText xml:space="preserve"> NUMPAGES  \* Arabic  \* MERGEFORMAT </w:instrText>
    </w:r>
    <w:r w:rsidRPr="007C62A8">
      <w:rPr>
        <w:rFonts w:ascii="Century Gothic" w:hAnsi="Century Gothic"/>
        <w:color w:val="808080" w:themeColor="background1" w:themeShade="80"/>
        <w:sz w:val="18"/>
        <w:lang w:val="Spanish"/>
      </w:rPr>
      <w:fldChar w:fldCharType="separate"/>
    </w:r>
    <w:r w:rsidR="007B2A94">
      <w:rPr>
        <w:rFonts w:ascii="Century Gothic" w:hAnsi="Century Gothic"/>
        <w:noProof/>
        <w:color w:val="808080" w:themeColor="background1" w:themeShade="80"/>
        <w:sz w:val="18"/>
        <w:lang w:val="Spanish"/>
      </w:rPr>
      <w:t>11</w:t>
    </w:r>
    <w:r w:rsidRPr="007C62A8">
      <w:rPr>
        <w:rFonts w:ascii="Century Gothic" w:hAnsi="Century Gothic"/>
        <w:color w:val="808080" w:themeColor="background1" w:themeShade="80"/>
        <w:sz w:val="18"/>
        <w:lang w:val="Spanis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19521" w14:textId="77777777" w:rsidR="002D30B0" w:rsidRDefault="002D30B0" w:rsidP="00DB2412">
      <w:r>
        <w:separator/>
      </w:r>
    </w:p>
  </w:footnote>
  <w:footnote w:type="continuationSeparator" w:id="0">
    <w:p w14:paraId="5A3F40FC" w14:textId="77777777" w:rsidR="002D30B0" w:rsidRDefault="002D30B0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625E" w14:textId="77777777" w:rsidR="00F67EA5" w:rsidRDefault="00F67EA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B47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39F42A9"/>
    <w:multiLevelType w:val="hybridMultilevel"/>
    <w:tmpl w:val="8286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D1FAB"/>
    <w:multiLevelType w:val="multilevel"/>
    <w:tmpl w:val="1674D5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3" w15:restartNumberingAfterBreak="0">
    <w:nsid w:val="63544B5E"/>
    <w:multiLevelType w:val="multilevel"/>
    <w:tmpl w:val="381A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B0"/>
    <w:rsid w:val="000035E9"/>
    <w:rsid w:val="00005410"/>
    <w:rsid w:val="000102CA"/>
    <w:rsid w:val="00025643"/>
    <w:rsid w:val="00042E9D"/>
    <w:rsid w:val="000525BA"/>
    <w:rsid w:val="0005594B"/>
    <w:rsid w:val="000707ED"/>
    <w:rsid w:val="00083935"/>
    <w:rsid w:val="000B6886"/>
    <w:rsid w:val="000C0AAB"/>
    <w:rsid w:val="00107566"/>
    <w:rsid w:val="00107A05"/>
    <w:rsid w:val="00126FF8"/>
    <w:rsid w:val="001358CC"/>
    <w:rsid w:val="00150399"/>
    <w:rsid w:val="001570A8"/>
    <w:rsid w:val="00165169"/>
    <w:rsid w:val="001656DE"/>
    <w:rsid w:val="001A09C9"/>
    <w:rsid w:val="001A0B3D"/>
    <w:rsid w:val="001D6DF7"/>
    <w:rsid w:val="001E323E"/>
    <w:rsid w:val="001E3D67"/>
    <w:rsid w:val="001F255E"/>
    <w:rsid w:val="00205C43"/>
    <w:rsid w:val="00212628"/>
    <w:rsid w:val="00221684"/>
    <w:rsid w:val="00246934"/>
    <w:rsid w:val="0028063E"/>
    <w:rsid w:val="002C5F04"/>
    <w:rsid w:val="002D30B0"/>
    <w:rsid w:val="00327CB0"/>
    <w:rsid w:val="003861BD"/>
    <w:rsid w:val="00386B48"/>
    <w:rsid w:val="0039509D"/>
    <w:rsid w:val="003B3A92"/>
    <w:rsid w:val="003E4F0D"/>
    <w:rsid w:val="0042481E"/>
    <w:rsid w:val="00437607"/>
    <w:rsid w:val="00471C74"/>
    <w:rsid w:val="004937B7"/>
    <w:rsid w:val="004A2939"/>
    <w:rsid w:val="004A4264"/>
    <w:rsid w:val="004A6812"/>
    <w:rsid w:val="004C3E2B"/>
    <w:rsid w:val="004C3FDE"/>
    <w:rsid w:val="004E6259"/>
    <w:rsid w:val="00523965"/>
    <w:rsid w:val="00537BB1"/>
    <w:rsid w:val="00593D62"/>
    <w:rsid w:val="005A42B5"/>
    <w:rsid w:val="005A49EF"/>
    <w:rsid w:val="006025F7"/>
    <w:rsid w:val="0065609B"/>
    <w:rsid w:val="006A3315"/>
    <w:rsid w:val="006B16FF"/>
    <w:rsid w:val="006B3D01"/>
    <w:rsid w:val="006C295B"/>
    <w:rsid w:val="006E4FA7"/>
    <w:rsid w:val="007424F9"/>
    <w:rsid w:val="0074716D"/>
    <w:rsid w:val="007510A3"/>
    <w:rsid w:val="00781C86"/>
    <w:rsid w:val="00783541"/>
    <w:rsid w:val="00786B20"/>
    <w:rsid w:val="007B2A94"/>
    <w:rsid w:val="007C62A8"/>
    <w:rsid w:val="007F7E6B"/>
    <w:rsid w:val="0083365C"/>
    <w:rsid w:val="0084390B"/>
    <w:rsid w:val="00873CBB"/>
    <w:rsid w:val="008B17E8"/>
    <w:rsid w:val="008C6123"/>
    <w:rsid w:val="008D4D59"/>
    <w:rsid w:val="00911D26"/>
    <w:rsid w:val="00930D1C"/>
    <w:rsid w:val="00935BAD"/>
    <w:rsid w:val="00942DA6"/>
    <w:rsid w:val="009670EF"/>
    <w:rsid w:val="00976365"/>
    <w:rsid w:val="00985675"/>
    <w:rsid w:val="009D3577"/>
    <w:rsid w:val="00A02960"/>
    <w:rsid w:val="00A03137"/>
    <w:rsid w:val="00A132F7"/>
    <w:rsid w:val="00A1453C"/>
    <w:rsid w:val="00A56469"/>
    <w:rsid w:val="00A57A49"/>
    <w:rsid w:val="00A77CEE"/>
    <w:rsid w:val="00B34BE9"/>
    <w:rsid w:val="00B5252F"/>
    <w:rsid w:val="00B74CF7"/>
    <w:rsid w:val="00B81110"/>
    <w:rsid w:val="00B92B7A"/>
    <w:rsid w:val="00BC1A20"/>
    <w:rsid w:val="00C33CE2"/>
    <w:rsid w:val="00C64C2F"/>
    <w:rsid w:val="00C77762"/>
    <w:rsid w:val="00CB7906"/>
    <w:rsid w:val="00D06B25"/>
    <w:rsid w:val="00D16763"/>
    <w:rsid w:val="00D412C0"/>
    <w:rsid w:val="00D52905"/>
    <w:rsid w:val="00D5538A"/>
    <w:rsid w:val="00D620F1"/>
    <w:rsid w:val="00D96B95"/>
    <w:rsid w:val="00D970D9"/>
    <w:rsid w:val="00DA308E"/>
    <w:rsid w:val="00DB2412"/>
    <w:rsid w:val="00DB3258"/>
    <w:rsid w:val="00DE0AA3"/>
    <w:rsid w:val="00E27A8A"/>
    <w:rsid w:val="00E37186"/>
    <w:rsid w:val="00E40943"/>
    <w:rsid w:val="00E46217"/>
    <w:rsid w:val="00E7401A"/>
    <w:rsid w:val="00E84687"/>
    <w:rsid w:val="00E9593E"/>
    <w:rsid w:val="00EA104E"/>
    <w:rsid w:val="00EC4C0B"/>
    <w:rsid w:val="00EE2367"/>
    <w:rsid w:val="00F04F96"/>
    <w:rsid w:val="00F06956"/>
    <w:rsid w:val="00F22F09"/>
    <w:rsid w:val="00F245AE"/>
    <w:rsid w:val="00F4476D"/>
    <w:rsid w:val="00F67EA5"/>
    <w:rsid w:val="00F76C42"/>
    <w:rsid w:val="00F804A8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6764EA"/>
  <w15:docId w15:val="{83C0AA9C-58AB-48C9-A659-63BC3B5C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70A8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0EF"/>
    <w:pPr>
      <w:keepNext/>
      <w:keepLines/>
      <w:spacing w:before="240"/>
      <w:outlineLvl w:val="0"/>
    </w:pPr>
    <w:rPr>
      <w:rFonts w:ascii="Century Gothic" w:hAnsi="Century Gothic" w:eastAsiaTheme="majorEastAsia" w:cstheme="majorBidi"/>
      <w:b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0EF"/>
    <w:pPr>
      <w:keepNext/>
      <w:keepLines/>
      <w:spacing w:before="40"/>
      <w:outlineLvl w:val="1"/>
    </w:pPr>
    <w:rPr>
      <w:rFonts w:ascii="Century Gothic" w:hAnsi="Century Gothic" w:eastAsiaTheme="majorEastAsia" w:cstheme="majorBidi"/>
      <w:b/>
      <w:color w:val="808080" w:themeColor="background1" w:themeShade="80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8111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9670EF"/>
    <w:rPr>
      <w:rFonts w:ascii="Century Gothic" w:hAnsi="Century Gothic" w:eastAsiaTheme="majorEastAsia" w:cstheme="majorBidi"/>
      <w:b/>
      <w:color w:val="595959" w:themeColor="text1" w:themeTint="A6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93D62"/>
    <w:pPr>
      <w:spacing w:before="480" w:line="276" w:lineRule="auto"/>
      <w:outlineLvl w:val="9"/>
    </w:pPr>
    <w:rPr>
      <w:b w:val="0"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6B3D01"/>
    <w:pPr>
      <w:tabs>
        <w:tab w:val="right" w:leader="dot" w:pos="10790"/>
      </w:tabs>
      <w:spacing w:before="120" w:line="480" w:lineRule="auto"/>
    </w:pPr>
    <w:rPr>
      <w:rFonts w:ascii="Century Gothic" w:hAnsi="Century Gothic" w:eastAsia="Times New Roman" w:cstheme="minorBidi"/>
      <w:b/>
      <w:bCs/>
      <w:noProof/>
      <w:color w:val="808080" w:themeColor="background1" w:themeShade="80"/>
    </w:rPr>
  </w:style>
  <w:style w:type="paragraph" w:styleId="TOC2">
    <w:name w:val="toc 2"/>
    <w:basedOn w:val="Normal"/>
    <w:next w:val="Normal"/>
    <w:autoRedefine/>
    <w:uiPriority w:val="39"/>
    <w:unhideWhenUsed/>
    <w:rsid w:val="00593D62"/>
    <w:rPr>
      <w:rFonts w:ascii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93D62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93D62"/>
    <w:pPr>
      <w:pBdr>
        <w:between w:val="double" w:color="auto" w:sz="6" w:space="0"/>
      </w:pBdr>
      <w:ind w:left="168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24F9"/>
    <w:pPr>
      <w:ind w:left="720"/>
      <w:contextualSpacing/>
    </w:pPr>
    <w:rPr>
      <w:rFonts w:asciiTheme="minorHAnsi" w:hAnsiTheme="minorHAnsi" w:cstheme="minorBidi"/>
    </w:rPr>
  </w:style>
  <w:style w:type="character" w:styleId="Heading2Char" w:customStyle="1">
    <w:name w:val="Heading 2 Char"/>
    <w:basedOn w:val="DefaultParagraphFont"/>
    <w:link w:val="Heading2"/>
    <w:uiPriority w:val="9"/>
    <w:rsid w:val="009670EF"/>
    <w:rPr>
      <w:rFonts w:ascii="Century Gothic" w:hAnsi="Century Gothic" w:eastAsiaTheme="majorEastAsia" w:cstheme="majorBidi"/>
      <w:b/>
      <w:color w:val="808080" w:themeColor="background1" w:themeShade="8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3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93&amp;utm_language=ES&amp;utm_source=integrated+content&amp;utm_campaign=/free-risk-management-plan-templates&amp;utm_medium=ic+h2+risk+management+plan+template+27193+word+es&amp;lpa=ic+h2+risk+management+plan+template+27193+word+es&amp;lx=pQhW3PqqrwhJVef8td3gUgBAgeTPLDIL8TQRu558b7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C84CE1-107D-41AE-9195-E6CCC7CE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2b65b700a2b029e05a0e1f1bdf4aca75</Template>
  <TotalTime>0</TotalTime>
  <Pages>1</Pages>
  <Words>812</Words>
  <Characters>4630</Characters>
  <Application>Microsoft Office Word</Application>
  <DocSecurity>4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word2</cp:lastModifiedBy>
  <cp:revision>2</cp:revision>
  <dcterms:created xsi:type="dcterms:W3CDTF">2021-05-06T15:40:00Z</dcterms:created>
  <dcterms:modified xsi:type="dcterms:W3CDTF">2021-05-06T15:40:00Z</dcterms:modified>
</cp:coreProperties>
</file>