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3FC068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9264" behindDoc="1" locked="0" layoutInCell="1" allowOverlap="1" wp14:editId="04CF16DF" wp14:anchorId="5F6DC9DE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B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EVALUACIÓN DE OBJETIVOS SEMANAL</w:t>
      </w:r>
    </w:p>
    <w:p w:rsidRPr="001430C2" w:rsidR="001430C2" w:rsidP="00513F89" w:rsidRDefault="001430C2" w14:paraId="7692D230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1660B6" w14:paraId="43FDD8C8" w14:textId="77777777">
        <w:trPr>
          <w:trHeight w:val="585"/>
        </w:trPr>
        <w:tc>
          <w:tcPr>
            <w:tcW w:w="2070" w:type="dxa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1660B6" w:rsidR="001430C2" w:rsidP="00513F89" w:rsidRDefault="001430C2" w14:paraId="79966C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  <w:t>OBJETIVOS INTELIGENTES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430C2" w:rsidP="00513F89" w:rsidRDefault="001430C2" w14:paraId="1AC4C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Spanish"/>
              </w:rPr>
              <w:t>Específico</w:t>
            </w:r>
          </w:p>
        </w:tc>
        <w:tc>
          <w:tcPr>
            <w:tcW w:w="1713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660B6" w:rsidR="001430C2" w:rsidP="00513F89" w:rsidRDefault="001430C2" w14:paraId="0B42A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  <w:t>Medible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Spanish"/>
              </w:rPr>
            </w:r>
          </w:p>
        </w:tc>
        <w:tc>
          <w:tcPr>
            <w:tcW w:w="2247" w:type="dxa"/>
            <w:tcBorders>
              <w:bottom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660B6" w:rsidR="001430C2" w:rsidP="00513F89" w:rsidRDefault="001430C2" w14:paraId="17553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Spanish"/>
              </w:rPr>
              <w:t>Orientado a la acción</w:t>
            </w:r>
          </w:p>
        </w:tc>
        <w:tc>
          <w:tcPr>
            <w:tcW w:w="1440" w:type="dxa"/>
            <w:tcBorders>
              <w:bottom w:val="single" w:color="BFBFBF" w:themeColor="background1" w:themeShade="BF" w:sz="4" w:space="0"/>
            </w:tcBorders>
            <w:shd w:val="clear" w:color="auto" w:fill="4B5D76"/>
            <w:vAlign w:val="center"/>
          </w:tcPr>
          <w:p w:rsidRPr="001660B6" w:rsidR="001430C2" w:rsidP="00513F89" w:rsidRDefault="001430C2" w14:paraId="3C80C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Spanish"/>
              </w:rPr>
              <w:t>Relevant</w:t>
            </w:r>
          </w:p>
        </w:tc>
        <w:tc>
          <w:tcPr>
            <w:tcW w:w="1982" w:type="dxa"/>
            <w:tcBorders>
              <w:bottom w:val="single" w:color="BFBFBF" w:themeColor="background1" w:themeShade="BF" w:sz="4" w:space="0"/>
            </w:tcBorders>
            <w:shd w:val="clear" w:color="auto" w:fill="576C8A"/>
            <w:vAlign w:val="center"/>
          </w:tcPr>
          <w:p w:rsidRPr="001660B6" w:rsidR="001430C2" w:rsidP="00513F89" w:rsidRDefault="001430C2" w14:paraId="349B4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Spanish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Spanish"/>
              </w:rPr>
              <w:t>Orientado a Time</w:t>
            </w:r>
          </w:p>
        </w:tc>
      </w:tr>
      <w:tr w:rsidRPr="00513F89" w:rsidR="001660B6" w:rsidTr="001660B6" w14:paraId="28D12865" w14:textId="77777777">
        <w:tblPrEx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shd w:val="clear" w:color="auto" w:fill="auto"/>
        </w:tblPrEx>
        <w:trPr>
          <w:trHeight w:val="432"/>
        </w:trPr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7C7237D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SEMANA DE</w:t>
            </w:r>
          </w:p>
        </w:tc>
        <w:tc>
          <w:tcPr>
            <w:tcW w:w="53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44D4FC0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39D4CE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NÚMERO DE SEMANA</w:t>
            </w:r>
          </w:p>
        </w:tc>
        <w:tc>
          <w:tcPr>
            <w:tcW w:w="19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3411C57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660B6" w:rsidP="00F81DD8" w:rsidRDefault="001660B6" w14:paraId="7B076D13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</w:p>
    <w:p w:rsidRPr="00F81DD8" w:rsidR="001660B6" w:rsidP="00F81DD8" w:rsidRDefault="001660B6" w14:paraId="66F06F8E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1660B6" w14:paraId="30A9E2AA" w14:textId="77777777">
        <w:trPr>
          <w:trHeight w:val="372"/>
        </w:trPr>
        <w:tc>
          <w:tcPr>
            <w:tcW w:w="10931" w:type="dxa"/>
            <w:shd w:val="clear" w:color="auto" w:fill="323E4F" w:themeFill="text2" w:themeFillShade="BF"/>
            <w:vAlign w:val="center"/>
          </w:tcPr>
          <w:p w:rsidRPr="00B30812" w:rsidR="00A146EA" w:rsidP="00F81DD8" w:rsidRDefault="001660B6" w14:paraId="30F48B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OBJETIVO SEMANAL</w:t>
            </w:r>
          </w:p>
        </w:tc>
      </w:tr>
      <w:tr w:rsidRPr="00513F89" w:rsidR="00A146EA" w:rsidTr="001660B6" w14:paraId="635A0965" w14:textId="77777777">
        <w:trPr>
          <w:trHeight w:val="2592"/>
        </w:trPr>
        <w:tc>
          <w:tcPr>
            <w:tcW w:w="10931" w:type="dxa"/>
            <w:shd w:val="clear" w:color="auto" w:fill="F2F2F2" w:themeFill="background1" w:themeFillShade="F2"/>
            <w:vAlign w:val="center"/>
          </w:tcPr>
          <w:p w:rsidRPr="00B30812" w:rsidR="00A146EA" w:rsidP="00F81DD8" w:rsidRDefault="00A146EA" w14:paraId="0069512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51AFE8EC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1027608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¿QUÉ TAN EXITOSO FUISTE ESTA SEMANA?</w:t>
            </w:r>
          </w:p>
        </w:tc>
      </w:tr>
      <w:tr w:rsidRPr="00513F89" w:rsidR="00A146EA" w:rsidTr="001660B6" w14:paraId="3F74E236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4878E8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46453A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0216F8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¿QUÉ TE IMPIDIÓ ALCANZAR TUS METAS?</w:t>
            </w:r>
          </w:p>
        </w:tc>
      </w:tr>
      <w:tr w:rsidRPr="00513F89" w:rsidR="00A146EA" w:rsidTr="001660B6" w14:paraId="094B6064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8CFDC8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660B6" w14:paraId="209C168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1D5095" w:rsidP="00F81DD8" w:rsidRDefault="001660B6" w14:paraId="2BBD84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DESARROLLAR SOLUCIONES PARA SUPERAR OBSTÁCULOS</w:t>
            </w:r>
          </w:p>
        </w:tc>
      </w:tr>
      <w:tr w:rsidRPr="00513F89" w:rsidR="001D5095" w:rsidTr="001660B6" w14:paraId="1331ECD2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1D5095" w:rsidP="00F81DD8" w:rsidRDefault="001D5095" w14:paraId="1F18BDB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0AC0F379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660B6" w14:paraId="7D56ECA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NOTAS ADICIONALES</w:t>
            </w:r>
          </w:p>
        </w:tc>
      </w:tr>
      <w:tr w:rsidRPr="00513F89" w:rsidR="001D5095" w:rsidTr="001660B6" w14:paraId="3AE01F7B" w14:textId="77777777">
        <w:trPr>
          <w:trHeight w:val="1584"/>
        </w:trPr>
        <w:tc>
          <w:tcPr>
            <w:tcW w:w="10931" w:type="dxa"/>
            <w:shd w:val="clear" w:color="auto" w:fill="D5DCE4" w:themeFill="text2" w:themeFillTint="33"/>
            <w:vAlign w:val="center"/>
          </w:tcPr>
          <w:p w:rsidRPr="00B30812" w:rsidR="001D5095" w:rsidP="00F81DD8" w:rsidRDefault="001D5095" w14:paraId="27491C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43247A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97FC2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65588B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182750C8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10F7D76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F81DD8" w:rsidP="005724F3" w:rsidRDefault="00F81DD8" w14:paraId="0F0EFFB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4D7477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F81DD8" w:rsidP="005724F3" w:rsidRDefault="00F81DD8" w14:paraId="080DE56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3752B564" w14:textId="77777777">
      <w:pPr>
        <w:rPr>
          <w:rFonts w:ascii="Century Gothic" w:hAnsi="Century Gothic" w:cs="Times New Roman"/>
        </w:rPr>
      </w:pPr>
    </w:p>
    <w:p w:rsidR="00F81DD8" w:rsidP="00F81DD8" w:rsidRDefault="00F81DD8" w14:paraId="7B0581A9" w14:textId="77777777">
      <w:pPr>
        <w:rPr>
          <w:rFonts w:ascii="Century Gothic" w:hAnsi="Century Gothic" w:cs="Times New Roman"/>
        </w:rPr>
      </w:pPr>
    </w:p>
    <w:p w:rsidR="00F81DD8" w:rsidP="00F81DD8" w:rsidRDefault="00F81DD8" w14:paraId="1D4C2369" w14:textId="77777777">
      <w:pPr>
        <w:rPr>
          <w:rFonts w:ascii="Century Gothic" w:hAnsi="Century Gothic" w:cs="Times New Roman"/>
        </w:rPr>
      </w:pPr>
    </w:p>
    <w:p w:rsidR="00F81DD8" w:rsidP="00F81DD8" w:rsidRDefault="00F81DD8" w14:paraId="0CF74618" w14:textId="77777777">
      <w:pPr>
        <w:rPr>
          <w:rFonts w:ascii="Century Gothic" w:hAnsi="Century Gothic" w:cs="Times New Roman"/>
        </w:rPr>
      </w:pPr>
    </w:p>
    <w:p w:rsidR="00F81DD8" w:rsidP="00F81DD8" w:rsidRDefault="00F81DD8" w14:paraId="0548BD1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28BFCC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0FFD" w14:textId="77777777" w:rsidR="00C77C72" w:rsidRDefault="00C77C72" w:rsidP="004C6C01">
      <w:r>
        <w:separator/>
      </w:r>
    </w:p>
  </w:endnote>
  <w:endnote w:type="continuationSeparator" w:id="0">
    <w:p w14:paraId="54B7AE95" w14:textId="77777777" w:rsidR="00C77C72" w:rsidRDefault="00C77C7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3EE9" w14:textId="77777777" w:rsidR="00C77C72" w:rsidRDefault="00C77C72" w:rsidP="004C6C01">
      <w:r>
        <w:separator/>
      </w:r>
    </w:p>
  </w:footnote>
  <w:footnote w:type="continuationSeparator" w:id="0">
    <w:p w14:paraId="1B591D28" w14:textId="77777777" w:rsidR="00C77C72" w:rsidRDefault="00C77C7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2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4E1BCC"/>
    <w:rsid w:val="00513F89"/>
    <w:rsid w:val="005449AA"/>
    <w:rsid w:val="00595696"/>
    <w:rsid w:val="005A6272"/>
    <w:rsid w:val="006D26C3"/>
    <w:rsid w:val="006E26BB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B4E3B"/>
    <w:rsid w:val="00C75953"/>
    <w:rsid w:val="00C77C72"/>
    <w:rsid w:val="00CE768F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201C"/>
  <w15:docId w15:val="{6954F73A-7CDC-451B-B9A1-DDAD1DE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13&amp;utm_language=ES&amp;utm_source=integrated+content&amp;utm_campaign=/goal-tracking-setting-templates&amp;utm_medium=ic+weekly+goal+assessment+27213+word+es&amp;lpa=ic+weekly+goal+assessment+2721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ad711c8b87cf4b9210d8ab58deda93cd</Template>
  <TotalTime>0</TotalTime>
  <Pages>2</Pages>
  <Words>124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