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909EB" w14:paraId="2414144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4570875</wp:posOffset>
            </wp:positionH>
            <wp:positionV relativeFrom="paragraph">
              <wp:posOffset>-13335</wp:posOffset>
            </wp:positionV>
            <wp:extent cx="2298700" cy="319003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 w:rsidR="007B7D80">
        <w:rPr>
          <w:b/>
          <w:color w:val="808080" w:themeColor="background1" w:themeShade="80"/>
          <w:sz w:val="36"/>
          <w:szCs w:val="44"/>
          <w:lang w:val="Spanish"/>
        </w:rPr>
        <w:t>ACTAS DE REUNIONES ASINCRÓNICAS</w:t>
      </w:r>
    </w:p>
    <w:p w:rsidR="002A6488" w:rsidP="001032AD" w14:paraId="315B51F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591289" w14:paraId="02A8E2A5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17637C7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UBICACIÓN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5EA9D87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34E2FA4B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Spanish"/>
              </w:rPr>
              <w:t>HORA</w:t>
            </w:r>
          </w:p>
        </w:tc>
      </w:tr>
      <w:tr w:rsidTr="00591289" w14:paraId="492C9239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240B8DC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A4B3A8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3121E9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E57451A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4DF268D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NOMBRE DE LA REUNIÓN / PROYECTO</w:t>
            </w: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67AD4C5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ACTAS PREPARADAS POR</w:t>
            </w:r>
          </w:p>
        </w:tc>
      </w:tr>
      <w:tr w:rsidTr="00591289" w14:paraId="40C73FCD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7502F4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0D7AF2F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36E7680D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CE6087" w14:paraId="2B2C820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668F869F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Spanish"/>
              </w:rPr>
              <w:t>1. REUNIÓN PARA DISCUTIR</w:t>
            </w:r>
          </w:p>
        </w:tc>
      </w:tr>
      <w:tr w:rsidTr="00CE6087" w14:paraId="50495CB3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CE6087" w14:paraId="6585924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29760DA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15"/>
        <w:gridCol w:w="3150"/>
        <w:gridCol w:w="2880"/>
        <w:gridCol w:w="2250"/>
      </w:tblGrid>
      <w:tr w:rsidTr="00CE6087" w14:paraId="5A49ED94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30F5A1B8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Spanish"/>
              </w:rPr>
              <w:t>2. ASISTENTES PRESENTES</w:t>
            </w:r>
          </w:p>
        </w:tc>
      </w:tr>
      <w:tr w:rsidTr="003372BB" w14:paraId="341D6727" w14:textId="77777777">
        <w:tblPrEx>
          <w:tblW w:w="10795" w:type="dxa"/>
          <w:tblLook w:val="04A0"/>
        </w:tblPrEx>
        <w:trPr>
          <w:trHeight w:val="288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2C2985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7641BC96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DEPARTAMENTO / DIVISIÓN</w:t>
            </w: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52ECCE9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BD3EC1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TELÉFONO</w:t>
            </w:r>
          </w:p>
        </w:tc>
      </w:tr>
      <w:tr w:rsidTr="003372BB" w14:paraId="5D1B5515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70B125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ECC79C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56810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345FDFD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258232D9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C9BEAE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48EBB4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2B3E1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9F0C9F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14B2B9A6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EE5886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6AD80A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92E305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C02062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A4CFEC2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788C09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452206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DB2C3D3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E0F416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56D63982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591289" w14:paraId="3A659D1F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736912AE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val="Spanish"/>
              </w:rPr>
              <w:t>3. PUNTO DEL ORDEN DEL DÍA, DECISIONES, CUESTIONES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20FE90FA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Spanish"/>
              </w:rPr>
              <w:t>PROPIETARIO / PRESENTADO POR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C92B9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A361B2">
              <w:rPr>
                <w:color w:val="000000" w:themeColor="text1"/>
                <w:sz w:val="16"/>
                <w:szCs w:val="18"/>
                <w:lang w:val="Spanish"/>
              </w:rPr>
              <w:t>TIEMPO ASIGNADO</w:t>
            </w:r>
          </w:p>
        </w:tc>
      </w:tr>
      <w:tr w:rsidTr="00591289" w14:paraId="7D9A30DC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74986E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0AC9213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AFD0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843F8A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F516C0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11A9DEA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CCF502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503782F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2A7403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5574922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09D7E4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24EC1D7B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21269AF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61139AD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82740C2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1133CAB5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3372BB" w14:paraId="2D82B885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0AF43F20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val="Spanish"/>
              </w:rPr>
              <w:t>4. ELEMENTOS DE ACCIÓN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5726590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Spanish"/>
              </w:rPr>
              <w:t>PARA SER ACCIONADO POR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753280C3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Spanish"/>
              </w:rPr>
              <w:t>FECHA DE VENCIMIENTO</w:t>
            </w:r>
          </w:p>
        </w:tc>
      </w:tr>
      <w:tr w:rsidTr="003372BB" w14:paraId="60FAEA1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0AED8D9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65D104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B463F65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8AB23C2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4F383D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D15C93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27D605D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1DEAA73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38879FB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607324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1D21B9B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670625BD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463DD91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DBF177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6F4C3BE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71E2BC1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3372BB" w14:paraId="51C279E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3372BB" w14:paraId="2255D46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Spanish"/>
              </w:rPr>
              <w:t xml:space="preserve">5. PRÓXIMA REUNIÓN  </w:t>
            </w:r>
            <w:r w:rsidRPr="003372BB">
              <w:rPr>
                <w:i/>
                <w:color w:val="808080" w:themeColor="background1" w:themeShade="80"/>
                <w:sz w:val="16"/>
                <w:szCs w:val="16"/>
                <w:lang w:val="Spanish"/>
              </w:rPr>
              <w:t>si corresponde</w:t>
            </w:r>
          </w:p>
        </w:tc>
      </w:tr>
      <w:tr w:rsidTr="003372BB" w14:paraId="74C05780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="003372BB" w:rsidP="003372BB" w14:paraId="2CCBE19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UBICACIÓN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499768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E6506B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Spanish"/>
              </w:rPr>
              <w:t>HORA</w:t>
            </w:r>
          </w:p>
        </w:tc>
      </w:tr>
      <w:tr w:rsidTr="00CE6087" w14:paraId="3932DE38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1E9B75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2B8FE6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83C37BA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2AA672D" w14:textId="77777777">
        <w:tblPrEx>
          <w:tblW w:w="10795" w:type="dxa"/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F83E9B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 xml:space="preserve">OBJETIVO DE LA </w:t>
            </w:r>
            <w:r w:rsidRPr="003372BB">
              <w:rPr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Spanish"/>
              </w:rPr>
              <w:t>PRÓXIMA REUNIÓN</w:t>
            </w:r>
          </w:p>
        </w:tc>
      </w:tr>
      <w:tr w:rsidTr="00F74E4F" w14:paraId="48D19786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4504A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3372BB" w:rsidP="003372BB" w14:paraId="2BAEC360" w14:textId="77777777">
      <w:pPr>
        <w:bidi w:val="false"/>
        <w:rPr>
          <w:bCs/>
          <w:color w:val="44546A" w:themeColor="text2"/>
          <w:sz w:val="16"/>
          <w:szCs w:val="18"/>
        </w:rPr>
      </w:pPr>
    </w:p>
    <w:p w:rsidR="003372BB" w:rsidP="009A7000" w14:paraId="6A8A0F97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  <w:sectPr w:rsidSect="00211989">
          <w:footerReference w:type="even" r:id="rId10"/>
          <w:footerReference w:type="default" r:id="rId11"/>
          <w:pgSz w:w="12240" w:h="15840"/>
          <w:pgMar w:top="441" w:right="720" w:bottom="432" w:left="720" w:header="720" w:footer="518" w:gutter="0"/>
          <w:cols w:space="720"/>
          <w:titlePg/>
          <w:docGrid w:linePitch="360"/>
        </w:sectPr>
      </w:pPr>
    </w:p>
    <w:p w:rsidR="009A7000" w:rsidP="009A7000" w14:paraId="4D850C44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</w:pPr>
    </w:p>
    <w:p w:rsidRPr="003D706E" w:rsidR="00C81141" w:rsidP="001032AD" w14:paraId="043462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30"/>
      </w:tblGrid>
      <w:tr w:rsidTr="00F1014A" w14:paraId="3D7B1DA6" w14:textId="77777777">
        <w:tblPrEx>
          <w:tblW w:w="10530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530" w:type="dxa"/>
          </w:tcPr>
          <w:p w:rsidR="00A255C6" w:rsidP="001032AD" w14:paraId="68B65B0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6CEC2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351439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63F15C9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372D33A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C22AEE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9BF68F" w14:textId="77777777">
      <w:pPr>
        <w:rPr>
          <w:b/>
          <w:color w:val="000000" w:themeColor="text1"/>
          <w:sz w:val="32"/>
          <w:szCs w:val="44"/>
        </w:rPr>
      </w:pPr>
    </w:p>
    <w:sectPr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F3E687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83B22E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2C4CB4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DD430AF"/>
    <w:multiLevelType w:val="hybridMultilevel"/>
    <w:tmpl w:val="B56A227A"/>
    <w:lvl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A831155"/>
    <w:multiLevelType w:val="hybridMultilevel"/>
    <w:tmpl w:val="3252D2C8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C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218C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361B2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6087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7E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87&amp;utm_language=ES&amp;utm_source=integrated+content&amp;utm_campaign=/asynchronous-team-communication&amp;utm_medium=ic+asynchronous+meeting+minutes+27287+word+es&amp;lpa=ic+asynchronous+meeting+minutes+27287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IC-Asynchronous-Meeting-Minutes-Template_WORD.dotx</Template>
  <TotalTime>1</TotalTime>
  <Pages>2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2021-02-10T17:33:00Z</dcterms:created>
  <dcterms:modified xsi:type="dcterms:W3CDTF">2021-02-10T17:34:00Z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