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406E7" w:rsidP="007D12A9" w14:paraId="3211ABAE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>
        <w:rPr>
          <w:b/>
          <w:color w:val="808080" w:themeColor="background1" w:themeShade="80"/>
          <w:sz w:val="36"/>
          <w:lang w:val="Spanish"/>
        </w:rPr>
        <w:t xml:space="preserve">SUSTANCIAS PELIGROSAS </w:t>
      </w:r>
    </w:p>
    <w:p w:rsidRPr="00682B27" w:rsidR="006B4529" w:rsidP="007D12A9" w14:paraId="6AF3F99E" w14:textId="77777777">
      <w:pPr>
        <w:bidi w:val="false"/>
        <w:rPr>
          <w:szCs w:val="20"/>
        </w:rPr>
      </w:pPr>
      <w:r>
        <w:rPr>
          <w:b/>
          <w:color w:val="808080" w:themeColor="background1" w:themeShade="80"/>
          <w:sz w:val="36"/>
          <w:lang w:val="Spanish"/>
        </w:rPr>
        <w:t xml:space="preserve">FORMULARIO DE EVALUACIÓN DE RIESGOS</w:t>
      </w:r>
    </w:p>
    <w:p w:rsidRPr="00A02B2E" w:rsidR="007604F3" w:rsidP="006B4529" w14:paraId="2CBC1737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460"/>
        <w:gridCol w:w="2430"/>
      </w:tblGrid>
      <w:tr w:rsidTr="00C406E7" w14:paraId="66C703AD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4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46D3535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DE LAS INSTALACIONES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34316A4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 DE EVALUACIÓN</w:t>
            </w:r>
          </w:p>
        </w:tc>
      </w:tr>
      <w:tr w:rsidTr="00C406E7" w14:paraId="4C65B4CA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10D35" w14:paraId="7BE4F489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02B2E" w14:paraId="1986332B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C406E7" w14:paraId="45CC77AF" w14:textId="77777777">
        <w:tblPrEx>
          <w:tblW w:w="10890" w:type="dxa"/>
          <w:tblLook w:val="04A0"/>
        </w:tblPrEx>
        <w:trPr>
          <w:trHeight w:val="378"/>
        </w:trPr>
        <w:tc>
          <w:tcPr>
            <w:tcW w:w="846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C406E7" w:rsidP="00C406E7" w14:paraId="74D57DC0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DIRECCIÓN DE LOS LOCALES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C406E7" w:rsidP="00C406E7" w14:paraId="3D461CD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PRÓXIMA EVALUACIÓN DEBIDA</w:t>
            </w:r>
          </w:p>
        </w:tc>
      </w:tr>
      <w:tr w:rsidTr="003C22E3" w14:paraId="5B4588CE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C406E7" w:rsidP="003C22E3" w14:paraId="501854C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C406E7" w:rsidP="003C22E3" w14:paraId="50795F30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C406E7" w:rsidP="00C406E7" w14:paraId="159E34E9" w14:textId="77777777">
      <w:pPr>
        <w:bidi w:val="false"/>
        <w:rPr>
          <w:sz w:val="15"/>
          <w:szCs w:val="15"/>
        </w:rPr>
      </w:pPr>
    </w:p>
    <w:p w:rsidR="00C406E7" w:rsidP="006B4529" w14:paraId="71607B99" w14:textId="77777777">
      <w:pPr>
        <w:bidi w:val="false"/>
        <w:rPr>
          <w:sz w:val="15"/>
          <w:szCs w:val="15"/>
        </w:rPr>
      </w:pPr>
    </w:p>
    <w:p w:rsidR="00C406E7" w:rsidP="006971EE" w14:paraId="1D729C30" w14:textId="77777777">
      <w:pPr>
        <w:bidi w:val="false"/>
        <w:spacing w:line="276" w:lineRule="auto"/>
        <w:rPr>
          <w:sz w:val="15"/>
          <w:szCs w:val="15"/>
        </w:rPr>
      </w:pPr>
      <w:r w:rsidRPr="006971EE">
        <w:rPr>
          <w:sz w:val="22"/>
          <w:szCs w:val="32"/>
          <w:lang w:val="Spanish"/>
        </w:rPr>
        <w:t>INFORMACIÓN GENERAL</w:t>
      </w: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3"/>
        <w:gridCol w:w="9400"/>
      </w:tblGrid>
      <w:tr w:rsidTr="006971EE" w14:paraId="6D763BCB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1340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Pr="006971EE" w:rsidR="006971EE" w:rsidP="003C22E3" w14:paraId="50DE9DCD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Spanish"/>
              </w:rPr>
              <w:t>NOMBRE DE LA SUSTANCIA PELIGROSA</w:t>
            </w:r>
          </w:p>
        </w:tc>
        <w:tc>
          <w:tcPr>
            <w:tcW w:w="9523" w:type="dxa"/>
          </w:tcPr>
          <w:p w:rsidRPr="006971EE" w:rsidR="006971EE" w:rsidP="003C22E3" w14:paraId="07589C70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3B94E99F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6BE0C30B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Spanish"/>
              </w:rPr>
              <w:t>FINALIDAD DE LA SUSTANCIA</w:t>
            </w:r>
          </w:p>
        </w:tc>
        <w:tc>
          <w:tcPr>
            <w:tcW w:w="9523" w:type="dxa"/>
          </w:tcPr>
          <w:p w:rsidRPr="006971EE" w:rsidR="006971EE" w:rsidP="003C22E3" w14:paraId="28A77735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2D5A0D0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5AD34988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Spanish"/>
              </w:rPr>
              <w:t>UBICACIÓN UTILIZADA</w:t>
            </w:r>
          </w:p>
        </w:tc>
        <w:tc>
          <w:tcPr>
            <w:tcW w:w="9523" w:type="dxa"/>
          </w:tcPr>
          <w:p w:rsidRPr="006971EE" w:rsidR="006971EE" w:rsidP="003C22E3" w14:paraId="76B8DF43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29FEE60C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72B24012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Spanish"/>
              </w:rPr>
              <w:t>CANTIDAD UTILIZADA Y CON QUÉ FRECUENCIA</w:t>
            </w:r>
          </w:p>
        </w:tc>
        <w:tc>
          <w:tcPr>
            <w:tcW w:w="9523" w:type="dxa"/>
          </w:tcPr>
          <w:p w:rsidRPr="006971EE" w:rsidR="006971EE" w:rsidP="003C22E3" w14:paraId="3B50E8C7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3ADDAA2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32CC2656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Spanish"/>
              </w:rPr>
              <w:t>FRECUENCIA Y DURACIÓN DEL USO</w:t>
            </w:r>
          </w:p>
        </w:tc>
        <w:tc>
          <w:tcPr>
            <w:tcW w:w="9523" w:type="dxa"/>
          </w:tcPr>
          <w:p w:rsidRPr="006971EE" w:rsidR="006971EE" w:rsidP="003C22E3" w14:paraId="5CE7921F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76816286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tcBorders>
              <w:bottom w:val="single" w:color="BFBFBF" w:sz="8" w:space="0"/>
            </w:tcBorders>
            <w:shd w:val="clear" w:color="auto" w:fill="F7F9FB"/>
          </w:tcPr>
          <w:p w:rsidRPr="006971EE" w:rsidR="006971EE" w:rsidP="003C22E3" w14:paraId="64D52315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Spanish"/>
              </w:rPr>
              <w:t>QUIÉN USA LA SUSTANCIA</w:t>
            </w:r>
          </w:p>
        </w:tc>
        <w:tc>
          <w:tcPr>
            <w:tcW w:w="9523" w:type="dxa"/>
            <w:tcBorders>
              <w:bottom w:val="single" w:color="BFBFBF" w:sz="8" w:space="0"/>
            </w:tcBorders>
          </w:tcPr>
          <w:p w:rsidRPr="006971EE" w:rsidR="006971EE" w:rsidP="003C22E3" w14:paraId="5FAFCE1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641B8FE6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tcBorders>
              <w:bottom w:val="single" w:color="BFBFBF" w:sz="18" w:space="0"/>
            </w:tcBorders>
            <w:shd w:val="clear" w:color="auto" w:fill="F7F9FB"/>
          </w:tcPr>
          <w:p w:rsidRPr="006971EE" w:rsidR="006971EE" w:rsidP="003C22E3" w14:paraId="5CADB4A6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Spanish"/>
              </w:rPr>
              <w:t>INFORMACIÓN ADICIONAL RELEVANTE</w:t>
            </w:r>
          </w:p>
        </w:tc>
        <w:tc>
          <w:tcPr>
            <w:tcW w:w="9523" w:type="dxa"/>
            <w:tcBorders>
              <w:bottom w:val="single" w:color="BFBFBF" w:sz="18" w:space="0"/>
            </w:tcBorders>
          </w:tcPr>
          <w:p w:rsidRPr="006971EE" w:rsidR="006971EE" w:rsidP="003C22E3" w14:paraId="0EF83BD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</w:tbl>
    <w:p w:rsidR="006971EE" w:rsidP="006971EE" w14:paraId="106C55A1" w14:textId="77777777">
      <w:pPr>
        <w:bidi w:val="false"/>
        <w:rPr>
          <w:b/>
          <w:bCs/>
        </w:rPr>
      </w:pPr>
    </w:p>
    <w:p w:rsidRPr="006971EE" w:rsidR="006971EE" w:rsidP="006971EE" w14:paraId="271DCA9F" w14:textId="77777777">
      <w:pPr>
        <w:bidi w:val="false"/>
        <w:spacing w:line="276" w:lineRule="auto"/>
        <w:rPr>
          <w:b/>
          <w:bCs/>
          <w:sz w:val="22"/>
          <w:szCs w:val="32"/>
        </w:rPr>
      </w:pPr>
      <w:r w:rsidRPr="006971EE">
        <w:rPr>
          <w:sz w:val="22"/>
          <w:szCs w:val="32"/>
          <w:lang w:val="Spanish"/>
        </w:rPr>
        <w:t xml:space="preserve">DESCRIPCIÓN DE POSIBLES PELIGROS  </w:t>
      </w:r>
      <w:r w:rsidRPr="006971EE">
        <w:rPr>
          <w:b/>
          <w:sz w:val="22"/>
          <w:szCs w:val="32"/>
          <w:lang w:val="Spanish"/>
        </w:rPr>
        <w:t xml:space="preserve"/>
      </w:r>
      <w:r>
        <w:rPr>
          <w:i/>
          <w:sz w:val="18"/>
          <w:szCs w:val="22"/>
          <w:lang w:val="Spanish"/>
        </w:rPr>
        <w:t xml:space="preserve"/>
      </w:r>
      <w:r w:rsidRPr="006971EE">
        <w:rPr>
          <w:i/>
          <w:sz w:val="18"/>
          <w:szCs w:val="22"/>
          <w:lang w:val="Spanish"/>
        </w:rPr>
        <w:t>comprobar todos los que aplican</w:t>
      </w:r>
    </w:p>
    <w:tbl>
      <w:tblPr>
        <w:tblStyle w:val="TableGrid"/>
        <w:tblW w:w="10872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5"/>
        <w:gridCol w:w="915"/>
        <w:gridCol w:w="3923"/>
        <w:gridCol w:w="605"/>
        <w:gridCol w:w="4824"/>
      </w:tblGrid>
      <w:tr w:rsidTr="006971EE" w14:paraId="571569A2" w14:textId="77777777">
        <w:tblPrEx>
          <w:tblW w:w="10872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3CF2F407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4F888835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Irritante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43DE4706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41578EFD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Reacción respiratoria de tipo alérgico</w:t>
            </w:r>
          </w:p>
        </w:tc>
      </w:tr>
      <w:tr w:rsidTr="006971EE" w14:paraId="4D7EE959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6B825101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016A757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Ácido/Corrosivo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6C286769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65140E8B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Mutágeno</w:t>
            </w:r>
          </w:p>
        </w:tc>
      </w:tr>
      <w:tr w:rsidTr="006971EE" w14:paraId="31AFFC68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18CAE908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3B5A886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Venenoso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1B2F0573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75F0CB31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Defectos de nacimiento</w:t>
            </w:r>
          </w:p>
        </w:tc>
      </w:tr>
      <w:tr w:rsidTr="006971EE" w14:paraId="2C253525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4772E0F2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1D2C827A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Reacción cutánea de tipo alérgico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4F963EA3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51EDD58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6971EE" w14:paraId="3BC09B65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2A74A083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8" w:space="0"/>
            </w:tcBorders>
            <w:shd w:val="clear" w:color="auto" w:fill="F2F2F2" w:themeFill="background1" w:themeFillShade="F2"/>
            <w:vAlign w:val="center"/>
          </w:tcPr>
          <w:p w:rsidRPr="006971EE" w:rsidR="006971EE" w:rsidP="006971EE" w14:paraId="573E93C9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Otro:</w:t>
            </w:r>
          </w:p>
        </w:tc>
        <w:tc>
          <w:tcPr>
            <w:tcW w:w="9352" w:type="dxa"/>
            <w:gridSpan w:val="3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16B869D4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6971EE" w14:paraId="6D1B063B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67164010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6971EE" w:rsidR="006971EE" w:rsidP="006971EE" w14:paraId="5BA4A5DD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Otro:</w:t>
            </w:r>
          </w:p>
        </w:tc>
        <w:tc>
          <w:tcPr>
            <w:tcW w:w="9352" w:type="dxa"/>
            <w:gridSpan w:val="3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567BF962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6971EE" w14:paraId="40CAF946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6971EE" w:rsidP="006971EE" w14:paraId="45C9C560" w14:textId="77777777">
      <w:pPr>
        <w:bidi w:val="false"/>
        <w:rPr>
          <w:b/>
          <w:bCs/>
        </w:rPr>
      </w:pPr>
    </w:p>
    <w:p w:rsidRPr="006971EE" w:rsidR="006971EE" w:rsidP="006971EE" w14:paraId="68A5D0A2" w14:textId="77777777">
      <w:pPr>
        <w:bidi w:val="false"/>
        <w:spacing w:line="276" w:lineRule="auto"/>
        <w:rPr>
          <w:sz w:val="22"/>
          <w:szCs w:val="32"/>
        </w:rPr>
      </w:pPr>
      <w:r w:rsidRPr="006971EE">
        <w:rPr>
          <w:sz w:val="22"/>
          <w:szCs w:val="32"/>
          <w:lang w:val="Spanish"/>
        </w:rPr>
        <w:t xml:space="preserve">MEDIDAS DE CONTROL ADECUADAS IN SITU   </w:t>
      </w:r>
      <w:r>
        <w:rPr>
          <w:b/>
          <w:sz w:val="22"/>
          <w:szCs w:val="32"/>
          <w:lang w:val="Spanish"/>
        </w:rPr>
        <w:t xml:space="preserve"/>
      </w:r>
      <w:r w:rsidRPr="006971EE">
        <w:rPr>
          <w:b/>
          <w:sz w:val="22"/>
          <w:szCs w:val="32"/>
          <w:lang w:val="Spanish"/>
        </w:rPr>
        <w:t xml:space="preserve"/>
      </w:r>
      <w:r>
        <w:rPr>
          <w:b/>
          <w:sz w:val="22"/>
          <w:szCs w:val="32"/>
          <w:lang w:val="Spanish"/>
        </w:rPr>
        <w:t xml:space="preserve"/>
      </w:r>
      <w:r w:rsidRPr="006971EE">
        <w:rPr>
          <w:i/>
          <w:sz w:val="18"/>
          <w:szCs w:val="22"/>
          <w:lang w:val="Spanish"/>
        </w:rPr>
        <w:t>comprobar todo lo que se aplica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00"/>
        <w:gridCol w:w="826"/>
        <w:gridCol w:w="3044"/>
        <w:gridCol w:w="9900"/>
      </w:tblGrid>
      <w:tr w:rsidTr="006971EE" w14:paraId="0256B17F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00" w:type="dxa"/>
            <w:shd w:val="clear" w:color="auto" w:fill="D6DCE4" w:themeFill="text2" w:themeFillTint="33"/>
            <w:vAlign w:val="center"/>
          </w:tcPr>
          <w:p w:rsidRPr="00CC4728" w:rsidR="006971EE" w:rsidP="006971EE" w14:paraId="3C41D21C" w14:textId="77777777">
            <w:pPr>
              <w:bidi w:val="false"/>
              <w:rPr>
                <w:b/>
                <w:bCs/>
                <w:color w:val="FFFFFF" w:themeColor="background1"/>
              </w:rPr>
            </w:pPr>
          </w:p>
        </w:tc>
        <w:tc>
          <w:tcPr>
            <w:tcW w:w="3870" w:type="dxa"/>
            <w:gridSpan w:val="2"/>
            <w:shd w:val="clear" w:color="auto" w:fill="D6DCE4" w:themeFill="text2" w:themeFillTint="33"/>
            <w:vAlign w:val="center"/>
          </w:tcPr>
          <w:p w:rsidRPr="006971EE" w:rsidR="006971EE" w:rsidP="006971EE" w14:paraId="44264E4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6971EE">
              <w:rPr>
                <w:b/>
                <w:color w:val="000000" w:themeColor="text1"/>
                <w:sz w:val="18"/>
                <w:szCs w:val="20"/>
                <w:lang w:val="Spanish"/>
              </w:rPr>
              <w:t>MEDIDA DE CONTROL EXISTENTE ADECUADA</w:t>
            </w:r>
          </w:p>
        </w:tc>
        <w:tc>
          <w:tcPr>
            <w:tcW w:w="9900" w:type="dxa"/>
            <w:shd w:val="clear" w:color="auto" w:fill="D6DCE4" w:themeFill="text2" w:themeFillTint="33"/>
            <w:vAlign w:val="center"/>
          </w:tcPr>
          <w:p w:rsidRPr="006971EE" w:rsidR="006971EE" w:rsidP="006971EE" w14:paraId="0C9670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6971EE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6971EE" w14:paraId="0B1C06EE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52E3FCC6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F651525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Programa de monitoreo de salud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33E8F56C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77C2D7B5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4D429201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DE81D6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Programa de monitoreo de la calidad del aire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1CBC1D75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618A6EDD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08DA4287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3836ED9D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Ventilación de extracción local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2E467F3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40B7D7BD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16CBFBFD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2A8EDB60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Ventilación general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4582A9C6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157A8CCF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7DC3A16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6AD425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Formación continua (por ejemplo, manipulación segura, EPI, peligros, primeros auxilios)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3FD625F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1D1CA1AC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19789726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424B5E40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Suministros y equipos de primeros auxilios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606BA819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5F3DECEE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E730E1C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4EF14514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Equipo de protección personal (EPP)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18F3E251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26E655BC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5B74671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4316510A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Plan de emergencia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4A2FCD5D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45559A6B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D73C4D1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D52769F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Señalización y etiquetado peligrosos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2F9D6C6F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12F7B27F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0011C847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826" w:type="dxa"/>
            <w:shd w:val="clear" w:color="auto" w:fill="EAEEF3"/>
            <w:vAlign w:val="center"/>
          </w:tcPr>
          <w:p w:rsidRPr="006971EE" w:rsidR="006971EE" w:rsidP="006971EE" w14:paraId="453CF142" w14:textId="77777777">
            <w:pPr>
              <w:bidi w:val="false"/>
              <w:rPr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 xml:space="preserve">Otro: </w:t>
            </w:r>
          </w:p>
        </w:tc>
        <w:tc>
          <w:tcPr>
            <w:tcW w:w="3044" w:type="dxa"/>
            <w:vAlign w:val="center"/>
          </w:tcPr>
          <w:p w:rsidRPr="006971EE" w:rsidR="006971EE" w:rsidP="006971EE" w14:paraId="4E0043E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9900" w:type="dxa"/>
            <w:vAlign w:val="center"/>
          </w:tcPr>
          <w:p w:rsidRPr="006971EE" w:rsidR="006971EE" w:rsidP="006971EE" w14:paraId="7B3A9F21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464C1E1B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tcBorders>
              <w:bottom w:val="single" w:color="BFBFBF" w:sz="8" w:space="0"/>
            </w:tcBorders>
            <w:vAlign w:val="center"/>
          </w:tcPr>
          <w:p w:rsidR="006971EE" w:rsidP="006971EE" w14:paraId="43876F34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826" w:type="dxa"/>
            <w:tcBorders>
              <w:bottom w:val="single" w:color="BFBFBF" w:sz="8" w:space="0"/>
            </w:tcBorders>
            <w:shd w:val="clear" w:color="auto" w:fill="EAEEF3"/>
            <w:vAlign w:val="center"/>
          </w:tcPr>
          <w:p w:rsidRPr="006971EE" w:rsidR="006971EE" w:rsidP="006971EE" w14:paraId="3DC1F927" w14:textId="77777777">
            <w:pPr>
              <w:bidi w:val="false"/>
              <w:rPr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 xml:space="preserve">Otro: </w:t>
            </w:r>
          </w:p>
        </w:tc>
        <w:tc>
          <w:tcPr>
            <w:tcW w:w="3044" w:type="dxa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55803026" w14:textId="77777777">
            <w:pPr>
              <w:bidi w:val="false"/>
              <w:rPr>
                <w:szCs w:val="21"/>
              </w:rPr>
            </w:pPr>
          </w:p>
        </w:tc>
        <w:tc>
          <w:tcPr>
            <w:tcW w:w="9900" w:type="dxa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31C3F99F" w14:textId="77777777">
            <w:pPr>
              <w:bidi w:val="false"/>
              <w:rPr>
                <w:b/>
                <w:bCs/>
                <w:szCs w:val="21"/>
              </w:rPr>
            </w:pPr>
          </w:p>
        </w:tc>
      </w:tr>
      <w:tr w:rsidTr="006971EE" w14:paraId="703BD114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tcBorders>
              <w:bottom w:val="single" w:color="BFBFBF" w:sz="18" w:space="0"/>
            </w:tcBorders>
            <w:vAlign w:val="center"/>
          </w:tcPr>
          <w:p w:rsidR="006971EE" w:rsidP="006971EE" w14:paraId="712BC760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826" w:type="dxa"/>
            <w:tcBorders>
              <w:bottom w:val="single" w:color="BFBFBF" w:sz="18" w:space="0"/>
            </w:tcBorders>
            <w:shd w:val="clear" w:color="auto" w:fill="EAEEF3"/>
            <w:vAlign w:val="center"/>
          </w:tcPr>
          <w:p w:rsidRPr="006971EE" w:rsidR="006971EE" w:rsidP="006971EE" w14:paraId="378C9859" w14:textId="77777777">
            <w:pPr>
              <w:bidi w:val="false"/>
              <w:rPr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 xml:space="preserve">Otro: </w:t>
            </w:r>
          </w:p>
        </w:tc>
        <w:tc>
          <w:tcPr>
            <w:tcW w:w="3044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27BD6C85" w14:textId="77777777">
            <w:pPr>
              <w:bidi w:val="false"/>
              <w:rPr>
                <w:szCs w:val="21"/>
              </w:rPr>
            </w:pPr>
          </w:p>
        </w:tc>
        <w:tc>
          <w:tcPr>
            <w:tcW w:w="9900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28F8EA28" w14:textId="77777777">
            <w:pPr>
              <w:bidi w:val="false"/>
              <w:rPr>
                <w:b/>
                <w:bCs/>
                <w:szCs w:val="21"/>
              </w:rPr>
            </w:pPr>
          </w:p>
        </w:tc>
      </w:tr>
    </w:tbl>
    <w:p w:rsidR="00C406E7" w:rsidP="001968EE" w14:paraId="41D0D038" w14:textId="77777777">
      <w:pPr>
        <w:shd w:val="clear" w:color="auto" w:fill="FFFFFF"/>
        <w:bidi w:val="false"/>
        <w:rPr>
          <w:b/>
          <w:bCs/>
        </w:rPr>
      </w:pPr>
    </w:p>
    <w:p w:rsidR="006971EE" w:rsidP="001968EE" w14:paraId="02D0DA2D" w14:textId="77777777">
      <w:pPr>
        <w:shd w:val="clear" w:color="auto" w:fill="FFFFFF"/>
        <w:bidi w:val="false"/>
        <w:rPr>
          <w:b/>
          <w:bCs/>
        </w:rPr>
      </w:pPr>
    </w:p>
    <w:p w:rsidR="004A0C34" w:rsidP="001968EE" w14:paraId="214E9E0E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Pr="004A0C34" w:rsidR="004A0C34" w:rsidP="004A0C34" w14:paraId="60125148" w14:textId="77777777">
      <w:pPr>
        <w:bidi w:val="false"/>
        <w:spacing w:line="276" w:lineRule="auto"/>
        <w:rPr>
          <w:sz w:val="22"/>
          <w:szCs w:val="32"/>
        </w:rPr>
      </w:pPr>
      <w:r w:rsidRPr="004A0C34">
        <w:rPr>
          <w:sz w:val="22"/>
          <w:szCs w:val="32"/>
          <w:lang w:val="Spanish"/>
        </w:rPr>
        <w:t>PLAN DE ACCIÓN RECOMENDADO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3410"/>
        <w:gridCol w:w="2615"/>
        <w:gridCol w:w="1170"/>
        <w:gridCol w:w="1282"/>
        <w:gridCol w:w="3269"/>
        <w:gridCol w:w="2834"/>
      </w:tblGrid>
      <w:tr w:rsidTr="0003542A" w14:paraId="0F3067A1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576"/>
        </w:trPr>
        <w:tc>
          <w:tcPr>
            <w:tcW w:w="3410" w:type="dxa"/>
            <w:shd w:val="clear" w:color="auto" w:fill="D9D9D9" w:themeFill="background1" w:themeFillShade="D9"/>
            <w:vAlign w:val="center"/>
          </w:tcPr>
          <w:p w:rsidRPr="004A0C34" w:rsidR="004A0C34" w:rsidP="004A0C34" w14:paraId="39C531F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Spanish"/>
              </w:rPr>
              <w:t>RIESGO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:rsidRPr="004A0C34" w:rsidR="004A0C34" w:rsidP="004A0C34" w14:paraId="5D1A9F6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Spanish"/>
              </w:rPr>
              <w:t>PERSONA(S) EN RIESGO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A0C34" w:rsidP="004A0C34" w14:paraId="616227F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Spanish"/>
              </w:rPr>
              <w:t>NIVEL DE RIESGO</w:t>
            </w:r>
          </w:p>
          <w:p w:rsidRPr="004A0C34" w:rsidR="004A0C34" w:rsidP="004A0C34" w14:paraId="0DA4A1CD" w14:textId="77777777">
            <w:pPr>
              <w:bidi w:val="false"/>
              <w:jc w:val="center"/>
              <w:rPr>
                <w:color w:val="000000" w:themeColor="text1"/>
                <w:sz w:val="18"/>
                <w:szCs w:val="20"/>
              </w:rPr>
            </w:pPr>
            <w:r w:rsidRPr="004A0C34">
              <w:rPr>
                <w:color w:val="000000" w:themeColor="text1"/>
                <w:sz w:val="18"/>
                <w:szCs w:val="20"/>
                <w:lang w:val="Spanish"/>
              </w:rPr>
              <w:t>(H, M, L)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4A0C34" w:rsidP="004A0C34" w14:paraId="7FDFF23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Spanish"/>
              </w:rPr>
              <w:t>PROBABILIDAD</w:t>
            </w:r>
          </w:p>
          <w:p w:rsidRPr="004A0C34" w:rsidR="004A0C34" w:rsidP="004A0C34" w14:paraId="4D5CF3EA" w14:textId="77777777">
            <w:pPr>
              <w:bidi w:val="false"/>
              <w:jc w:val="center"/>
              <w:rPr>
                <w:color w:val="000000" w:themeColor="text1"/>
                <w:sz w:val="18"/>
                <w:szCs w:val="20"/>
              </w:rPr>
            </w:pPr>
            <w:r w:rsidRPr="004A0C34">
              <w:rPr>
                <w:color w:val="000000" w:themeColor="text1"/>
                <w:sz w:val="18"/>
                <w:szCs w:val="20"/>
                <w:lang w:val="Spanish"/>
              </w:rPr>
              <w:t>(H, M, L)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:rsidRPr="004A0C34" w:rsidR="004A0C34" w:rsidP="004A0C34" w14:paraId="0206254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Spanish"/>
              </w:rPr>
              <w:t>ACCIÓN</w:t>
            </w: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4A0C34" w:rsidR="004A0C34" w:rsidP="004A0C34" w14:paraId="40D0393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Spanish"/>
              </w:rPr>
              <w:t>DUEÑO</w:t>
            </w:r>
          </w:p>
        </w:tc>
      </w:tr>
      <w:tr w:rsidTr="0003542A" w14:paraId="34077D47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4F0431C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6EF6722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7F868B0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67914AC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4BEFE65A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4D64EDE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2B4F4B51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1E5DD5C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10DEE3A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51CF2AA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13A4CF2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34AB7CE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31E4A30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7107E64E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1C091B0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245D87C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332F6AD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3D216EE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46A85661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4306A580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367BE813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571B312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49387CF4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171E7EC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07F3300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17854C5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6FCD6A8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5006E6CE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4A82FBA4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1DFC9B25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7ED8A8B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58CE53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7E6F8E3D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18B0C1C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21CFA8BF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33D13BD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7CF05F45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2C83C99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56D8579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44A4A06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4A0C34" w:rsidR="004A0C34" w:rsidP="004A0C34" w14:paraId="7AAB89BA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1968EE" w14:paraId="36896AC0" w14:textId="77777777">
      <w:pPr>
        <w:shd w:val="clear" w:color="auto" w:fill="FFFFFF"/>
        <w:bidi w:val="false"/>
        <w:rPr>
          <w:szCs w:val="21"/>
        </w:rPr>
      </w:pPr>
    </w:p>
    <w:p w:rsidR="004A0C34" w:rsidP="004A0C34" w14:paraId="50D1068A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Spanish"/>
        </w:rPr>
        <w:t>INFORMACIÓN ADICIONAL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03542A" w14:paraId="313214E7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4A0C34" w:rsidP="004A0C34" w14:paraId="7DF4BE36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3542A" w:rsidP="0003542A" w14:paraId="6958C259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420"/>
        <w:gridCol w:w="2520"/>
        <w:gridCol w:w="1350"/>
        <w:gridCol w:w="3330"/>
        <w:gridCol w:w="2430"/>
        <w:gridCol w:w="1530"/>
      </w:tblGrid>
      <w:tr w:rsidTr="0003542A" w14:paraId="208BE38E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42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0D24C7C5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EVALUACIÓN REALIZADA POR</w:t>
            </w:r>
          </w:p>
        </w:tc>
        <w:tc>
          <w:tcPr>
            <w:tcW w:w="252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57109892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1350" w:type="dxa"/>
            <w:tcBorders>
              <w:bottom w:val="single" w:color="BFBFBF" w:sz="8" w:space="0"/>
            </w:tcBorders>
            <w:vAlign w:val="bottom"/>
          </w:tcPr>
          <w:p w:rsidRPr="0003542A" w:rsidR="0003542A" w:rsidP="0008681B" w14:paraId="32BA083C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333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25DAAE8E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EVALUACIÓN APROBADA POR</w:t>
            </w:r>
          </w:p>
        </w:tc>
        <w:tc>
          <w:tcPr>
            <w:tcW w:w="243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51673F5F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1530" w:type="dxa"/>
            <w:tcBorders>
              <w:bottom w:val="single" w:color="BFBFBF" w:sz="8" w:space="0"/>
            </w:tcBorders>
            <w:vAlign w:val="bottom"/>
          </w:tcPr>
          <w:p w:rsidRPr="0003542A" w:rsidR="0003542A" w:rsidP="0008681B" w14:paraId="00F70BCA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</w:t>
            </w:r>
          </w:p>
        </w:tc>
      </w:tr>
      <w:tr w:rsidTr="0008681B" w14:paraId="72D4724F" w14:textId="77777777">
        <w:tblPrEx>
          <w:tblW w:w="0" w:type="auto"/>
          <w:tblLook w:val="04A0"/>
        </w:tblPrEx>
        <w:trPr>
          <w:trHeight w:val="864"/>
        </w:trPr>
        <w:tc>
          <w:tcPr>
            <w:tcW w:w="342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31A587A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365187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03542A" w:rsidP="0008681B" w14:paraId="70D1481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BFBFBF" w:sz="8" w:space="0"/>
              <w:left w:val="single" w:color="BFBFBF" w:sz="1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27C7AE9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3280AF3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03542A" w:rsidP="0008681B" w14:paraId="0DCFAAB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03542A" w:rsidP="0003542A" w14:paraId="5B32465F" w14:textId="77777777">
      <w:pPr>
        <w:bidi w:val="false"/>
        <w:rPr>
          <w:szCs w:val="20"/>
        </w:rPr>
      </w:pPr>
    </w:p>
    <w:p w:rsidR="004A0C34" w:rsidP="001968EE" w14:paraId="32C28626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C81141" w:rsidP="001032AD" w14:paraId="6BA13F4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2404D6E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68B5A64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7471BF1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BB9A2E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BAB43F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345B68F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31D5DC5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4ABC502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55D06E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4CDE67A4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4A92558C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6118DE" w:rsidP="00F36FE0" w14:paraId="6AE8B386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26435EAA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6118DE" w:rsidP="00F36FE0" w14:paraId="01936A2A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C7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72AC7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406E7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C4728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931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hazardous+substances+risk+assessment+form+27335+word+es&amp;lpa=ic+hazardous+substances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IC-Hazardous-Substances-Risk-Assessment-Form_WORD.dotx</Template>
  <TotalTime>2</TotalTime>
  <Pages>4</Pages>
  <Words>224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2020-08-25T16:34:00Z</dcterms:created>
  <dcterms:modified xsi:type="dcterms:W3CDTF">2020-08-25T16:36:00Z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