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140832D5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Spanis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7205490</wp:posOffset>
            </wp:positionH>
            <wp:positionV relativeFrom="paragraph">
              <wp:posOffset>-4445</wp:posOffset>
            </wp:positionV>
            <wp:extent cx="2132958" cy="296003"/>
            <wp:effectExtent l="0" t="0" r="1270" b="8890"/>
            <wp:wrapNone/>
            <wp:docPr id="3" name="Picture 2" descr="Una imagen que contiene un dibujo&#10;&#10;Descripción generada automáticamente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958" cy="296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Pr="004616FB" w:rsidR="004616FB">
        <w:rPr>
          <w:b/>
          <w:color w:val="808080" w:themeColor="background1" w:themeShade="80"/>
          <w:sz w:val="36"/>
          <w:lang w:val="Spanish"/>
        </w:rPr>
        <w:t>COMUNICACIÓN REMOTA DOs Y NO SE DEBE HACER</w:t>
      </w:r>
    </w:p>
    <w:p w:rsidR="004616FB" w:rsidP="006B4529" w14:paraId="1992D61F" w14:textId="77777777">
      <w:pPr>
        <w:bidi w:val="false"/>
        <w:rPr>
          <w:szCs w:val="20"/>
        </w:rPr>
      </w:pPr>
    </w:p>
    <w:tbl>
      <w:tblPr>
        <w:tblW w:w="14688" w:type="dxa"/>
        <w:tblCellMar>
          <w:left w:w="144" w:type="dxa"/>
          <w:right w:w="115" w:type="dxa"/>
        </w:tblCellMar>
        <w:tblLook w:val="04A0"/>
      </w:tblPr>
      <w:tblGrid>
        <w:gridCol w:w="3312"/>
        <w:gridCol w:w="8064"/>
        <w:gridCol w:w="3312"/>
      </w:tblGrid>
      <w:tr w:rsidTr="004616FB" w14:paraId="360F4ECE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576"/>
        </w:trPr>
        <w:tc>
          <w:tcPr>
            <w:tcW w:w="3312" w:type="dxa"/>
            <w:tcBorders>
              <w:top w:val="single" w:color="BFBFBF" w:themeColor="background1" w:themeShade="BF" w:sz="36" w:space="0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00BD32"/>
            <w:tcMar>
              <w:left w:w="173" w:type="dxa"/>
            </w:tcMar>
            <w:vAlign w:val="center"/>
            <w:hideMark/>
          </w:tcPr>
          <w:p w:rsidRPr="004616FB" w:rsidR="004616FB" w:rsidP="004616FB" w14:paraId="312D1457" w14:textId="77777777">
            <w:pPr>
              <w:bidi w:val="false"/>
              <w:rPr>
                <w:color w:val="000000"/>
                <w:sz w:val="32"/>
                <w:szCs w:val="32"/>
              </w:rPr>
            </w:pPr>
            <w:r w:rsidRPr="004616FB">
              <w:rPr>
                <w:color w:val="000000"/>
                <w:sz w:val="32"/>
                <w:szCs w:val="32"/>
                <w:lang w:val="Spanish"/>
              </w:rPr>
              <w:t>HACER</w:t>
            </w:r>
          </w:p>
        </w:tc>
        <w:tc>
          <w:tcPr>
            <w:tcW w:w="8064" w:type="dxa"/>
            <w:tcBorders>
              <w:top w:val="single" w:color="BFBFBF" w:themeColor="background1" w:themeShade="BF" w:sz="36" w:space="0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92D050"/>
            <w:tcMar>
              <w:left w:w="173" w:type="dxa"/>
            </w:tcMar>
            <w:vAlign w:val="center"/>
            <w:hideMark/>
          </w:tcPr>
          <w:p w:rsidRPr="004616FB" w:rsidR="004616FB" w:rsidP="004616FB" w14:paraId="29722679" w14:textId="77777777">
            <w:pPr>
              <w:bidi w:val="false"/>
              <w:rPr>
                <w:color w:val="000000"/>
                <w:sz w:val="32"/>
                <w:szCs w:val="32"/>
              </w:rPr>
            </w:pPr>
            <w:r w:rsidRPr="004616FB">
              <w:rPr>
                <w:color w:val="000000"/>
                <w:sz w:val="32"/>
                <w:szCs w:val="32"/>
                <w:lang w:val="Spanish"/>
              </w:rPr>
              <w:t>ACCIONES PLANIFICADAS / TOMADAS</w:t>
            </w:r>
          </w:p>
        </w:tc>
        <w:tc>
          <w:tcPr>
            <w:tcW w:w="3312" w:type="dxa"/>
            <w:tcBorders>
              <w:top w:val="single" w:color="BFBFBF" w:themeColor="background1" w:themeShade="BF" w:sz="36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C000"/>
            <w:tcMar>
              <w:left w:w="173" w:type="dxa"/>
            </w:tcMar>
            <w:vAlign w:val="center"/>
            <w:hideMark/>
          </w:tcPr>
          <w:p w:rsidRPr="004616FB" w:rsidR="004616FB" w:rsidP="004616FB" w14:paraId="1B3AB3C5" w14:textId="77777777">
            <w:pPr>
              <w:bidi w:val="false"/>
              <w:rPr>
                <w:color w:val="000000"/>
                <w:sz w:val="32"/>
                <w:szCs w:val="32"/>
              </w:rPr>
            </w:pPr>
            <w:r w:rsidRPr="004616FB">
              <w:rPr>
                <w:color w:val="000000"/>
                <w:sz w:val="32"/>
                <w:szCs w:val="32"/>
                <w:lang w:val="Spanish"/>
              </w:rPr>
              <w:t>NO</w:t>
            </w:r>
          </w:p>
        </w:tc>
      </w:tr>
      <w:tr w:rsidTr="004616FB" w14:paraId="0E31C060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44EFE32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>Comparta noticias de la industria.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657A70F8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254CCBC3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>Sobre-Comunicarse.</w:t>
            </w:r>
          </w:p>
        </w:tc>
      </w:tr>
      <w:tr w:rsidTr="004616FB" w14:paraId="23FB2984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25ADCFC2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>Recuérdele al equipo el propósito compartido.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180817C0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983E52A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>Haz suposiciones.</w:t>
            </w:r>
          </w:p>
        </w:tc>
      </w:tr>
      <w:tr w:rsidTr="004616FB" w14:paraId="5FFAD74C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75747BB3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>Afirmate.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10BA7E90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5D960997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 xml:space="preserve"> </w:t>
            </w:r>
          </w:p>
        </w:tc>
      </w:tr>
      <w:tr w:rsidTr="004616FB" w14:paraId="06546E42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nil"/>
              <w:left w:val="single" w:color="BFBFBF" w:sz="4" w:space="0"/>
              <w:bottom w:val="single" w:color="BFBFBF" w:sz="4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35225899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>Sea sincero acerca de sus necesidades.</w:t>
            </w:r>
          </w:p>
        </w:tc>
        <w:tc>
          <w:tcPr>
            <w:tcW w:w="8064" w:type="dxa"/>
            <w:tcBorders>
              <w:top w:val="nil"/>
              <w:left w:val="dashed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1ADC532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272B9F4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 xml:space="preserve"> </w:t>
            </w:r>
          </w:p>
        </w:tc>
      </w:tr>
      <w:tr w:rsidTr="004616FB" w14:paraId="16002CB9" w14:textId="77777777">
        <w:tblPrEx>
          <w:tblW w:w="14688" w:type="dxa"/>
          <w:tblCellMar>
            <w:left w:w="144" w:type="dxa"/>
            <w:right w:w="115" w:type="dxa"/>
          </w:tblCellMar>
          <w:tblLook w:val="04A0"/>
        </w:tblPrEx>
        <w:trPr>
          <w:trHeight w:val="1555"/>
        </w:trPr>
        <w:tc>
          <w:tcPr>
            <w:tcW w:w="3312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18" w:space="0"/>
              <w:right w:val="nil"/>
            </w:tcBorders>
            <w:shd w:val="clear" w:color="000000" w:fill="DEF1CA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70168F51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>Programe reuniones conscientemente.</w:t>
            </w:r>
          </w:p>
        </w:tc>
        <w:tc>
          <w:tcPr>
            <w:tcW w:w="8064" w:type="dxa"/>
            <w:tcBorders>
              <w:top w:val="single" w:color="BFBFBF" w:sz="4" w:space="0"/>
              <w:left w:val="dashed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auto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2C851B97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 xml:space="preserve"> </w:t>
            </w:r>
          </w:p>
        </w:tc>
        <w:tc>
          <w:tcPr>
            <w:tcW w:w="3312" w:type="dxa"/>
            <w:tcBorders>
              <w:top w:val="single" w:color="BFBFBF" w:sz="4" w:space="0"/>
              <w:left w:val="nil"/>
              <w:bottom w:val="single" w:color="BFBFBF" w:themeColor="background1" w:themeShade="BF" w:sz="18" w:space="0"/>
              <w:right w:val="single" w:color="BFBFBF" w:themeColor="background1" w:themeShade="BF" w:sz="18" w:space="0"/>
            </w:tcBorders>
            <w:shd w:val="clear" w:color="000000" w:fill="FFF2CC"/>
            <w:tcMar>
              <w:top w:w="144" w:type="dxa"/>
              <w:left w:w="173" w:type="dxa"/>
              <w:bottom w:w="144" w:type="dxa"/>
              <w:right w:w="115" w:type="dxa"/>
            </w:tcMar>
            <w:hideMark/>
          </w:tcPr>
          <w:p w:rsidRPr="004616FB" w:rsidR="004616FB" w:rsidP="004616FB" w14:paraId="098031B9" w14:textId="77777777">
            <w:pPr>
              <w:bidi w:val="false"/>
              <w:rPr>
                <w:color w:val="000000"/>
                <w:sz w:val="21"/>
                <w:szCs w:val="21"/>
              </w:rPr>
            </w:pPr>
            <w:r w:rsidRPr="004616FB">
              <w:rPr>
                <w:color w:val="000000"/>
                <w:sz w:val="21"/>
                <w:szCs w:val="21"/>
                <w:lang w:val="Spanish"/>
              </w:rPr>
              <w:t xml:space="preserve"> </w:t>
            </w:r>
          </w:p>
        </w:tc>
      </w:tr>
    </w:tbl>
    <w:p w:rsidR="004616FB" w:rsidP="006B4529" w14:paraId="1FC0769F" w14:textId="77777777">
      <w:pPr>
        <w:bidi w:val="false"/>
        <w:rPr>
          <w:szCs w:val="20"/>
        </w:rPr>
        <w:sectPr w:rsidSect="004616FB">
          <w:footerReference w:type="even" r:id="rId10"/>
          <w:footerReference w:type="default" r:id="rId11"/>
          <w:pgSz w:w="15840" w:h="12240" w:orient="landscape"/>
          <w:pgMar w:top="576" w:right="576" w:bottom="720" w:left="576" w:header="720" w:footer="518" w:gutter="0"/>
          <w:cols w:space="720"/>
          <w:titlePg/>
          <w:docGrid w:linePitch="360"/>
        </w:sectPr>
      </w:pPr>
    </w:p>
    <w:p w:rsidRPr="00656A22" w:rsidR="00656A22" w:rsidP="00656A22" w14:paraId="35937B31" w14:textId="77777777">
      <w:pPr>
        <w:bidi w:val="false"/>
        <w:rPr>
          <w:rFonts w:ascii="Times New Roman" w:hAnsi="Times New Roman"/>
          <w:sz w:val="24"/>
        </w:rPr>
      </w:pPr>
    </w:p>
    <w:bookmarkEnd w:id="4"/>
    <w:bookmarkEnd w:id="5"/>
    <w:bookmarkEnd w:id="6"/>
    <w:bookmarkEnd w:id="7"/>
    <w:bookmarkEnd w:id="8"/>
    <w:p w:rsidRPr="003D706E" w:rsidR="00C81141" w:rsidP="001032AD" w14:paraId="75E9E0F0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F93F68" w14:paraId="438308DD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168"/>
        </w:trPr>
        <w:tc>
          <w:tcPr>
            <w:tcW w:w="10147" w:type="dxa"/>
          </w:tcPr>
          <w:p w:rsidR="00A255C6" w:rsidP="001032AD" w14:paraId="286744BC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1CC4A95B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Spanish"/>
              </w:rPr>
              <w:t>RENUNCIA</w:t>
            </w:r>
          </w:p>
          <w:p w:rsidRPr="001546C7" w:rsidR="00FF51C2" w:rsidP="001032AD" w14:paraId="3FA1BF5B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B36E1D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="006B5ECE" w:rsidP="001032AD" w14:paraId="14F7E79F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057D705E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84C831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7C894E5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separate"/>
        </w:r>
        <w:r>
          <w:rPr>
            <w:rStyle w:val="PageNumber"/>
            <w:lang w:val="Spanish"/>
          </w:rPr>
          <w:fldChar w:fldCharType="end"/>
        </w:r>
      </w:p>
    </w:sdtContent>
  </w:sdt>
  <w:p w:rsidR="00036FF2" w:rsidP="00F36FE0" w14:paraId="3A8F6D98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7332952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Spanis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Spanish"/>
          </w:rPr>
          <w:fldChar w:fldCharType="end"/>
        </w:r>
      </w:p>
    </w:sdtContent>
  </w:sdt>
  <w:p w:rsidR="00036FF2" w:rsidP="00F36FE0" w14:paraId="7690E1D7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AC"/>
    <w:rsid w:val="000013C8"/>
    <w:rsid w:val="00016F6D"/>
    <w:rsid w:val="00031AF7"/>
    <w:rsid w:val="000323E9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35FA1"/>
    <w:rsid w:val="0044265D"/>
    <w:rsid w:val="00451C33"/>
    <w:rsid w:val="0045552B"/>
    <w:rsid w:val="004616F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56A22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45068"/>
    <w:rsid w:val="00752EDD"/>
    <w:rsid w:val="00756B3B"/>
    <w:rsid w:val="007604F3"/>
    <w:rsid w:val="00774101"/>
    <w:rsid w:val="0078197E"/>
    <w:rsid w:val="00782659"/>
    <w:rsid w:val="00783BAD"/>
    <w:rsid w:val="007940B3"/>
    <w:rsid w:val="007A7401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5136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4FAC"/>
    <w:rsid w:val="00925A7C"/>
    <w:rsid w:val="00942BD8"/>
    <w:rsid w:val="00947233"/>
    <w:rsid w:val="00952AB1"/>
    <w:rsid w:val="009541D8"/>
    <w:rsid w:val="00977EFD"/>
    <w:rsid w:val="00982FC4"/>
    <w:rsid w:val="009855C9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5E8D"/>
    <w:rsid w:val="00A82CB5"/>
    <w:rsid w:val="00A94CC9"/>
    <w:rsid w:val="00A94E32"/>
    <w:rsid w:val="00A9530B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4D8D"/>
    <w:rsid w:val="00BC7F9D"/>
    <w:rsid w:val="00C12C0B"/>
    <w:rsid w:val="00C14705"/>
    <w:rsid w:val="00C3014C"/>
    <w:rsid w:val="00C32529"/>
    <w:rsid w:val="00C52DAA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3F68"/>
    <w:rsid w:val="00D04BD0"/>
    <w:rsid w:val="00D166A3"/>
    <w:rsid w:val="00D2118F"/>
    <w:rsid w:val="00D22A1E"/>
    <w:rsid w:val="00D247D2"/>
    <w:rsid w:val="00D2644E"/>
    <w:rsid w:val="00D26580"/>
    <w:rsid w:val="00D4690E"/>
    <w:rsid w:val="00D53DE2"/>
    <w:rsid w:val="00D60C39"/>
    <w:rsid w:val="00D60F8B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6662"/>
    <w:rsid w:val="00E11F52"/>
    <w:rsid w:val="00E1328E"/>
    <w:rsid w:val="00E238AC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62E8F"/>
    <w:rsid w:val="00F7049D"/>
    <w:rsid w:val="00F85E87"/>
    <w:rsid w:val="00F90516"/>
    <w:rsid w:val="00F93F68"/>
    <w:rsid w:val="00FB1580"/>
    <w:rsid w:val="00FB3189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AFA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3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es.smartsheet.com/try-it?trp=27333&amp;utm_language=ES&amp;utm_source=integrated+content&amp;utm_campaign=/remote-team-communication&amp;utm_medium=ic+remote+communication+dos+and+donts+chart+27333+word+es&amp;lpa=ic+remote+communication+dos+and+donts+chart+27333+word+es&amp;lx=pQhW3PqqrwhJVef8td3gU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IC-Remote-Communication-Dos-and-Donts-Chart_WORD.dotx</Template>
  <TotalTime>1</TotalTime>
  <Pages>2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2020-05-29T00:54:00Z</cp:lastPrinted>
  <dcterms:created xsi:type="dcterms:W3CDTF">2020-07-07T17:37:00Z</dcterms:created>
  <dcterms:modified xsi:type="dcterms:W3CDTF">2020-07-07T17:38:00Z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